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0574" w14:textId="3E1D0346" w:rsidR="004E1F97" w:rsidRPr="0022066C" w:rsidRDefault="00CC61AB" w:rsidP="0022066C">
      <w:pPr>
        <w:spacing w:after="0" w:line="240" w:lineRule="auto"/>
        <w:jc w:val="center"/>
        <w:rPr>
          <w:rFonts w:ascii="Garamond" w:hAnsi="Garamond"/>
          <w:b/>
          <w:sz w:val="36"/>
          <w:szCs w:val="36"/>
        </w:rPr>
      </w:pPr>
      <w:r>
        <w:rPr>
          <w:noProof/>
        </w:rPr>
        <w:drawing>
          <wp:anchor distT="0" distB="0" distL="114300" distR="114300" simplePos="0" relativeHeight="251661312" behindDoc="0" locked="0" layoutInCell="1" allowOverlap="1" wp14:anchorId="02AF3FF7" wp14:editId="6A8018B6">
            <wp:simplePos x="0" y="0"/>
            <wp:positionH relativeFrom="column">
              <wp:posOffset>6454849</wp:posOffset>
            </wp:positionH>
            <wp:positionV relativeFrom="paragraph">
              <wp:posOffset>-18962</wp:posOffset>
            </wp:positionV>
            <wp:extent cx="321836" cy="406621"/>
            <wp:effectExtent l="0" t="0" r="2540" b="0"/>
            <wp:wrapNone/>
            <wp:docPr id="1626545832" name="Picture 1626545832" descr="A logo with a flag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314220" name="Picture 1" descr="A logo with a flag and star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836" cy="40662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B552CA7" wp14:editId="17740D88">
            <wp:simplePos x="0" y="0"/>
            <wp:positionH relativeFrom="column">
              <wp:posOffset>31467</wp:posOffset>
            </wp:positionH>
            <wp:positionV relativeFrom="paragraph">
              <wp:posOffset>-18176</wp:posOffset>
            </wp:positionV>
            <wp:extent cx="321836" cy="406621"/>
            <wp:effectExtent l="0" t="0" r="2540" b="0"/>
            <wp:wrapNone/>
            <wp:docPr id="975314220" name="Picture 1" descr="A logo with a flag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314220" name="Picture 1" descr="A logo with a flag and star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836" cy="406621"/>
                    </a:xfrm>
                    <a:prstGeom prst="rect">
                      <a:avLst/>
                    </a:prstGeom>
                  </pic:spPr>
                </pic:pic>
              </a:graphicData>
            </a:graphic>
            <wp14:sizeRelH relativeFrom="margin">
              <wp14:pctWidth>0</wp14:pctWidth>
            </wp14:sizeRelH>
            <wp14:sizeRelV relativeFrom="margin">
              <wp14:pctHeight>0</wp14:pctHeight>
            </wp14:sizeRelV>
          </wp:anchor>
        </w:drawing>
      </w:r>
      <w:r w:rsidR="00D65EDC" w:rsidRPr="0022066C">
        <w:rPr>
          <w:rFonts w:ascii="Garamond" w:hAnsi="Garamond"/>
          <w:b/>
          <w:sz w:val="36"/>
          <w:szCs w:val="36"/>
        </w:rPr>
        <w:t xml:space="preserve">Pine View </w:t>
      </w:r>
      <w:r w:rsidR="004E1F97" w:rsidRPr="0022066C">
        <w:rPr>
          <w:rFonts w:ascii="Garamond" w:hAnsi="Garamond"/>
          <w:b/>
          <w:sz w:val="36"/>
          <w:szCs w:val="36"/>
        </w:rPr>
        <w:t>Elementary School</w:t>
      </w:r>
    </w:p>
    <w:p w14:paraId="15B90B42" w14:textId="1C81E438" w:rsidR="004E1F97" w:rsidRPr="0022066C" w:rsidRDefault="00D65EDC" w:rsidP="0022066C">
      <w:pPr>
        <w:spacing w:after="0" w:line="240" w:lineRule="auto"/>
        <w:jc w:val="center"/>
        <w:rPr>
          <w:rFonts w:ascii="Garamond" w:hAnsi="Garamond"/>
          <w:b/>
          <w:sz w:val="36"/>
          <w:szCs w:val="36"/>
        </w:rPr>
      </w:pPr>
      <w:r w:rsidRPr="0022066C">
        <w:rPr>
          <w:rFonts w:ascii="Garamond" w:hAnsi="Garamond"/>
          <w:b/>
          <w:sz w:val="36"/>
          <w:szCs w:val="36"/>
        </w:rPr>
        <w:t>Language Policy</w:t>
      </w:r>
    </w:p>
    <w:p w14:paraId="30A68977" w14:textId="14CB9047" w:rsidR="00D84116" w:rsidRPr="0022066C" w:rsidRDefault="009C7277" w:rsidP="0022066C">
      <w:pPr>
        <w:spacing w:after="0" w:line="240" w:lineRule="auto"/>
        <w:rPr>
          <w:rFonts w:ascii="Garamond" w:hAnsi="Garamond"/>
          <w:b/>
          <w:sz w:val="24"/>
          <w:szCs w:val="24"/>
          <w:u w:val="single"/>
        </w:rPr>
      </w:pPr>
      <w:r w:rsidRPr="0022066C">
        <w:rPr>
          <w:rFonts w:ascii="Garamond" w:hAnsi="Garamond"/>
          <w:b/>
          <w:sz w:val="24"/>
          <w:szCs w:val="24"/>
          <w:u w:val="single"/>
        </w:rPr>
        <w:t>PVES Mission Statement</w:t>
      </w:r>
    </w:p>
    <w:p w14:paraId="6C50043A" w14:textId="096224C8" w:rsidR="009C7277" w:rsidRPr="0022066C" w:rsidRDefault="009C7277" w:rsidP="0022066C">
      <w:pPr>
        <w:widowControl w:val="0"/>
        <w:autoSpaceDE w:val="0"/>
        <w:autoSpaceDN w:val="0"/>
        <w:adjustRightInd w:val="0"/>
        <w:spacing w:after="0" w:line="240" w:lineRule="auto"/>
        <w:rPr>
          <w:rFonts w:ascii="Garamond" w:hAnsi="Garamond" w:cs="Times"/>
          <w:lang w:eastAsia="zh-CN"/>
        </w:rPr>
      </w:pPr>
      <w:r w:rsidRPr="0022066C">
        <w:rPr>
          <w:rFonts w:ascii="Garamond" w:hAnsi="Garamond" w:cs="Calibri"/>
          <w:lang w:eastAsia="zh-CN"/>
        </w:rPr>
        <w:t xml:space="preserve">The PVES community will develop the knowledge and skills to become caring, lifelong learners through </w:t>
      </w:r>
      <w:r w:rsidRPr="0022066C">
        <w:rPr>
          <w:rFonts w:ascii="Garamond" w:hAnsi="Garamond" w:cs="Calibri"/>
          <w:bCs/>
          <w:lang w:eastAsia="zh-CN"/>
        </w:rPr>
        <w:t xml:space="preserve">inquisitive, </w:t>
      </w:r>
      <w:proofErr w:type="gramStart"/>
      <w:r w:rsidRPr="0022066C">
        <w:rPr>
          <w:rFonts w:ascii="Garamond" w:hAnsi="Garamond" w:cs="Calibri"/>
          <w:bCs/>
          <w:lang w:eastAsia="zh-CN"/>
        </w:rPr>
        <w:t>collaborative</w:t>
      </w:r>
      <w:proofErr w:type="gramEnd"/>
      <w:r w:rsidRPr="0022066C">
        <w:rPr>
          <w:rFonts w:ascii="Garamond" w:hAnsi="Garamond" w:cs="Calibri"/>
          <w:bCs/>
          <w:lang w:eastAsia="zh-CN"/>
        </w:rPr>
        <w:t xml:space="preserve"> and reflective practices </w:t>
      </w:r>
      <w:r w:rsidRPr="0022066C">
        <w:rPr>
          <w:rFonts w:ascii="Garamond" w:hAnsi="Garamond" w:cs="Calibri"/>
          <w:lang w:eastAsia="zh-CN"/>
        </w:rPr>
        <w:t>by respecting diversity and becoming globally minded citizens who are empowered to take</w:t>
      </w:r>
      <w:r w:rsidR="0022066C" w:rsidRPr="0022066C">
        <w:rPr>
          <w:rFonts w:ascii="Garamond" w:hAnsi="Garamond" w:cs="Calibri"/>
          <w:lang w:eastAsia="zh-CN"/>
        </w:rPr>
        <w:t>-</w:t>
      </w:r>
      <w:r w:rsidRPr="0022066C">
        <w:rPr>
          <w:rFonts w:ascii="Garamond" w:hAnsi="Garamond" w:cs="Calibri"/>
          <w:lang w:eastAsia="zh-CN"/>
        </w:rPr>
        <w:t>action.</w:t>
      </w:r>
    </w:p>
    <w:p w14:paraId="185A52C9" w14:textId="77777777" w:rsidR="009C7277" w:rsidRPr="0022066C" w:rsidRDefault="009C7277" w:rsidP="0022066C">
      <w:pPr>
        <w:spacing w:after="0" w:line="240" w:lineRule="auto"/>
        <w:rPr>
          <w:rFonts w:ascii="Garamond" w:hAnsi="Garamond"/>
          <w:sz w:val="24"/>
          <w:szCs w:val="24"/>
        </w:rPr>
      </w:pPr>
    </w:p>
    <w:p w14:paraId="7FF45FFC" w14:textId="77777777" w:rsidR="007C0E6E" w:rsidRPr="0022066C" w:rsidRDefault="00D84116" w:rsidP="0022066C">
      <w:pPr>
        <w:spacing w:after="0" w:line="240" w:lineRule="auto"/>
        <w:rPr>
          <w:rFonts w:ascii="Garamond" w:hAnsi="Garamond"/>
          <w:b/>
          <w:sz w:val="24"/>
          <w:szCs w:val="24"/>
          <w:u w:val="single"/>
        </w:rPr>
      </w:pPr>
      <w:r w:rsidRPr="0022066C">
        <w:rPr>
          <w:rFonts w:ascii="Garamond" w:hAnsi="Garamond"/>
          <w:b/>
          <w:sz w:val="24"/>
          <w:szCs w:val="24"/>
          <w:u w:val="single"/>
        </w:rPr>
        <w:t>Language P</w:t>
      </w:r>
      <w:r w:rsidR="004E1F97" w:rsidRPr="0022066C">
        <w:rPr>
          <w:rFonts w:ascii="Garamond" w:hAnsi="Garamond"/>
          <w:b/>
          <w:sz w:val="24"/>
          <w:szCs w:val="24"/>
          <w:u w:val="single"/>
        </w:rPr>
        <w:t>hilosophy</w:t>
      </w:r>
    </w:p>
    <w:p w14:paraId="5D134ADE" w14:textId="42A496FB" w:rsidR="004E1F97" w:rsidRPr="0022066C" w:rsidRDefault="006B2A41" w:rsidP="0022066C">
      <w:pPr>
        <w:spacing w:after="0" w:line="240" w:lineRule="auto"/>
        <w:rPr>
          <w:rFonts w:ascii="Garamond" w:hAnsi="Garamond"/>
        </w:rPr>
      </w:pPr>
      <w:r w:rsidRPr="0022066C">
        <w:rPr>
          <w:rFonts w:ascii="Garamond" w:hAnsi="Garamond"/>
        </w:rPr>
        <w:t>We believe that every teacher at Pine View Elementary is a teacher of language</w:t>
      </w:r>
      <w:r w:rsidR="00804255" w:rsidRPr="0022066C">
        <w:rPr>
          <w:rFonts w:ascii="Garamond" w:hAnsi="Garamond"/>
        </w:rPr>
        <w:t xml:space="preserve"> and that </w:t>
      </w:r>
      <w:r w:rsidR="005073F3" w:rsidRPr="0022066C">
        <w:rPr>
          <w:rFonts w:ascii="Garamond" w:hAnsi="Garamond"/>
        </w:rPr>
        <w:t xml:space="preserve">all </w:t>
      </w:r>
      <w:r w:rsidR="00804255" w:rsidRPr="0022066C">
        <w:rPr>
          <w:rFonts w:ascii="Garamond" w:hAnsi="Garamond"/>
        </w:rPr>
        <w:t>s</w:t>
      </w:r>
      <w:r w:rsidR="00C34203" w:rsidRPr="0022066C">
        <w:rPr>
          <w:rFonts w:ascii="Garamond" w:hAnsi="Garamond"/>
        </w:rPr>
        <w:t>tudents are language learners</w:t>
      </w:r>
      <w:r w:rsidRPr="0022066C">
        <w:rPr>
          <w:rFonts w:ascii="Garamond" w:hAnsi="Garamond"/>
        </w:rPr>
        <w:t xml:space="preserve">.  </w:t>
      </w:r>
      <w:r w:rsidR="004E1F97" w:rsidRPr="0022066C">
        <w:rPr>
          <w:rFonts w:ascii="Garamond" w:hAnsi="Garamond"/>
        </w:rPr>
        <w:t>Language is fundamental to learning and permeates all subject areas.</w:t>
      </w:r>
      <w:r w:rsidR="00804255" w:rsidRPr="0022066C">
        <w:rPr>
          <w:rFonts w:ascii="Garamond" w:hAnsi="Garamond"/>
        </w:rPr>
        <w:t xml:space="preserve">  Each child brings their own </w:t>
      </w:r>
      <w:r w:rsidR="00DC2CFF" w:rsidRPr="0022066C">
        <w:rPr>
          <w:rFonts w:ascii="Garamond" w:hAnsi="Garamond"/>
        </w:rPr>
        <w:t xml:space="preserve">unique </w:t>
      </w:r>
      <w:r w:rsidR="00804255" w:rsidRPr="0022066C">
        <w:rPr>
          <w:rFonts w:ascii="Garamond" w:hAnsi="Garamond"/>
        </w:rPr>
        <w:t>cultural backgro</w:t>
      </w:r>
      <w:r w:rsidR="007C0E6E" w:rsidRPr="0022066C">
        <w:rPr>
          <w:rFonts w:ascii="Garamond" w:hAnsi="Garamond"/>
        </w:rPr>
        <w:t>und during language instruction</w:t>
      </w:r>
      <w:r w:rsidR="00804255" w:rsidRPr="0022066C">
        <w:rPr>
          <w:rFonts w:ascii="Garamond" w:hAnsi="Garamond"/>
        </w:rPr>
        <w:t>.  Language is best taught in a language-rich environment through a variety of modalities including listening, speaking, reading, writing, presenting, and viewing.</w:t>
      </w:r>
      <w:r w:rsidR="005073F3" w:rsidRPr="0022066C">
        <w:rPr>
          <w:rFonts w:ascii="Garamond" w:hAnsi="Garamond"/>
        </w:rPr>
        <w:t xml:space="preserve"> </w:t>
      </w:r>
      <w:r w:rsidR="004E1F97" w:rsidRPr="0022066C">
        <w:rPr>
          <w:rFonts w:ascii="Garamond" w:hAnsi="Garamond"/>
        </w:rPr>
        <w:t xml:space="preserve"> </w:t>
      </w:r>
      <w:r w:rsidRPr="0022066C">
        <w:rPr>
          <w:rFonts w:ascii="Garamond" w:hAnsi="Garamond"/>
        </w:rPr>
        <w:t>We strive</w:t>
      </w:r>
      <w:r w:rsidR="005073F3" w:rsidRPr="0022066C">
        <w:rPr>
          <w:rFonts w:ascii="Garamond" w:hAnsi="Garamond"/>
        </w:rPr>
        <w:t xml:space="preserve"> to prom</w:t>
      </w:r>
      <w:r w:rsidR="004E1F97" w:rsidRPr="0022066C">
        <w:rPr>
          <w:rFonts w:ascii="Garamond" w:hAnsi="Garamond"/>
        </w:rPr>
        <w:t>ote cultural awareness and build international minde</w:t>
      </w:r>
      <w:r w:rsidR="00C34203" w:rsidRPr="0022066C">
        <w:rPr>
          <w:rFonts w:ascii="Garamond" w:hAnsi="Garamond"/>
        </w:rPr>
        <w:t>dn</w:t>
      </w:r>
      <w:r w:rsidR="004E1F97" w:rsidRPr="0022066C">
        <w:rPr>
          <w:rFonts w:ascii="Garamond" w:hAnsi="Garamond"/>
        </w:rPr>
        <w:t xml:space="preserve">ess through the learning of </w:t>
      </w:r>
      <w:r w:rsidR="002D7C08" w:rsidRPr="0022066C">
        <w:rPr>
          <w:rFonts w:ascii="Garamond" w:hAnsi="Garamond"/>
        </w:rPr>
        <w:t xml:space="preserve">the school’s language of instruction, additional </w:t>
      </w:r>
      <w:proofErr w:type="gramStart"/>
      <w:r w:rsidR="002D7C08" w:rsidRPr="0022066C">
        <w:rPr>
          <w:rFonts w:ascii="Garamond" w:hAnsi="Garamond"/>
        </w:rPr>
        <w:t>language</w:t>
      </w:r>
      <w:proofErr w:type="gramEnd"/>
      <w:r w:rsidR="002D7C08" w:rsidRPr="0022066C">
        <w:rPr>
          <w:rFonts w:ascii="Garamond" w:hAnsi="Garamond"/>
        </w:rPr>
        <w:t xml:space="preserve"> and </w:t>
      </w:r>
      <w:r w:rsidR="001332F1">
        <w:rPr>
          <w:rFonts w:ascii="Garamond" w:hAnsi="Garamond"/>
        </w:rPr>
        <w:t>language profiles</w:t>
      </w:r>
      <w:r w:rsidR="002D7C08" w:rsidRPr="0022066C">
        <w:rPr>
          <w:rFonts w:ascii="Garamond" w:hAnsi="Garamond"/>
        </w:rPr>
        <w:t>.</w:t>
      </w:r>
      <w:r w:rsidR="007C0E6E" w:rsidRPr="0022066C">
        <w:rPr>
          <w:rFonts w:ascii="Garamond" w:hAnsi="Garamond"/>
        </w:rPr>
        <w:t xml:space="preserve"> </w:t>
      </w:r>
      <w:r w:rsidR="002D7C08" w:rsidRPr="0022066C">
        <w:rPr>
          <w:rFonts w:ascii="Garamond" w:hAnsi="Garamond"/>
        </w:rPr>
        <w:t>T</w:t>
      </w:r>
      <w:r w:rsidR="004E1F97" w:rsidRPr="0022066C">
        <w:rPr>
          <w:rFonts w:ascii="Garamond" w:hAnsi="Garamond"/>
        </w:rPr>
        <w:t>hrough language</w:t>
      </w:r>
      <w:r w:rsidR="002D7C08" w:rsidRPr="0022066C">
        <w:rPr>
          <w:rFonts w:ascii="Garamond" w:hAnsi="Garamond"/>
        </w:rPr>
        <w:t xml:space="preserve"> acquisition</w:t>
      </w:r>
      <w:r w:rsidR="004E1F97" w:rsidRPr="0022066C">
        <w:rPr>
          <w:rFonts w:ascii="Garamond" w:hAnsi="Garamond"/>
        </w:rPr>
        <w:t xml:space="preserve">, children develop an appreciation of other cultures and different perspectives.  This will lead to lifelong enthusiasm for languages and language learning.  Language development is essential for students’ social, emotional, and cognitive development.  Effective language learning will also enable students to become fully functioning members of the global community.          </w:t>
      </w:r>
    </w:p>
    <w:p w14:paraId="7B5135E4" w14:textId="77777777" w:rsidR="0022066C" w:rsidRDefault="0022066C" w:rsidP="0022066C">
      <w:pPr>
        <w:spacing w:after="0" w:line="240" w:lineRule="auto"/>
        <w:rPr>
          <w:rFonts w:ascii="Garamond" w:eastAsia="Times New Roman" w:hAnsi="Garamond"/>
          <w:b/>
          <w:sz w:val="24"/>
          <w:szCs w:val="24"/>
          <w:u w:val="single"/>
        </w:rPr>
      </w:pPr>
    </w:p>
    <w:p w14:paraId="0676066F" w14:textId="1529AFFD" w:rsidR="00EB0A8B" w:rsidRPr="0022066C" w:rsidRDefault="00EB0A8B" w:rsidP="0022066C">
      <w:pPr>
        <w:spacing w:after="0" w:line="240" w:lineRule="auto"/>
        <w:rPr>
          <w:rFonts w:ascii="Garamond" w:eastAsia="Times New Roman" w:hAnsi="Garamond"/>
          <w:b/>
          <w:sz w:val="24"/>
          <w:szCs w:val="24"/>
          <w:u w:val="single"/>
        </w:rPr>
      </w:pPr>
      <w:r w:rsidRPr="0022066C">
        <w:rPr>
          <w:rFonts w:ascii="Garamond" w:eastAsia="Times New Roman" w:hAnsi="Garamond"/>
          <w:b/>
          <w:sz w:val="24"/>
          <w:szCs w:val="24"/>
          <w:u w:val="single"/>
        </w:rPr>
        <w:t xml:space="preserve">Language of Instruction </w:t>
      </w:r>
    </w:p>
    <w:p w14:paraId="78E17509" w14:textId="4A152EE8" w:rsidR="00EB0A8B" w:rsidRPr="0022066C" w:rsidRDefault="00EB0A8B" w:rsidP="0022066C">
      <w:pPr>
        <w:spacing w:after="0" w:line="240" w:lineRule="auto"/>
        <w:rPr>
          <w:rFonts w:ascii="Garamond" w:eastAsia="Times New Roman" w:hAnsi="Garamond"/>
        </w:rPr>
      </w:pPr>
      <w:r w:rsidRPr="0022066C">
        <w:rPr>
          <w:rFonts w:ascii="Garamond" w:eastAsia="Times New Roman" w:hAnsi="Garamond" w:cs="Arial"/>
        </w:rPr>
        <w:t xml:space="preserve">All stakeholders at Pine View Elementary collaborate and plan for effective and enriching language experiences through the transdisciplinary units of inquiry. Wherever possible, language is integrated into authentic context through the Program of Inquiry (POI). Mastery and application of the language skills – listening, speaking, viewing, presenting, </w:t>
      </w:r>
      <w:proofErr w:type="gramStart"/>
      <w:r w:rsidRPr="0022066C">
        <w:rPr>
          <w:rFonts w:ascii="Garamond" w:eastAsia="Times New Roman" w:hAnsi="Garamond" w:cs="Arial"/>
        </w:rPr>
        <w:t>reading</w:t>
      </w:r>
      <w:proofErr w:type="gramEnd"/>
      <w:r w:rsidRPr="0022066C">
        <w:rPr>
          <w:rFonts w:ascii="Garamond" w:eastAsia="Times New Roman" w:hAnsi="Garamond" w:cs="Arial"/>
        </w:rPr>
        <w:t xml:space="preserve"> and writing – is a critical piece of all learning and is the responsibility of all stakeholders. Through a balance of literature and informational text, language is used as a vehicle to learn and understand all areas of content, central concepts, the Learner Profile and </w:t>
      </w:r>
      <w:r w:rsidR="00455FA3">
        <w:rPr>
          <w:rFonts w:ascii="Garamond" w:eastAsia="Times New Roman" w:hAnsi="Garamond" w:cs="Arial"/>
        </w:rPr>
        <w:t>Approaches to Learning.</w:t>
      </w:r>
    </w:p>
    <w:p w14:paraId="7C53DA9E" w14:textId="77777777" w:rsidR="00EB0A8B" w:rsidRPr="0022066C" w:rsidRDefault="00EB0A8B" w:rsidP="0022066C">
      <w:pPr>
        <w:spacing w:after="0" w:line="240" w:lineRule="auto"/>
        <w:rPr>
          <w:rFonts w:ascii="Garamond" w:eastAsia="Times New Roman" w:hAnsi="Garamond"/>
        </w:rPr>
      </w:pPr>
      <w:r w:rsidRPr="0022066C">
        <w:rPr>
          <w:rFonts w:ascii="Garamond" w:eastAsia="Times New Roman" w:hAnsi="Garamond" w:cs="Arial"/>
          <w:b/>
        </w:rPr>
        <w:t>Language practices implemented</w:t>
      </w:r>
      <w:r w:rsidRPr="0022066C">
        <w:rPr>
          <w:rFonts w:ascii="Garamond" w:eastAsia="Times New Roman" w:hAnsi="Garamond" w:cs="Arial"/>
        </w:rPr>
        <w:t xml:space="preserve">: </w:t>
      </w:r>
    </w:p>
    <w:p w14:paraId="07D3DA2C"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Language skills are integrated into all subject areas for all students. </w:t>
      </w:r>
    </w:p>
    <w:p w14:paraId="0CBBF932"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There is a balance in the use of fiction and nonfiction reading with exposure to a variety of genres - multicultural, poetry, newspaper, informational text, plays, editorials, etc. </w:t>
      </w:r>
    </w:p>
    <w:p w14:paraId="1D60F9FC" w14:textId="4DCCA935" w:rsidR="00EB0A8B" w:rsidRPr="00123191"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All students have access to grade-level text, as well as text appropriate to their individual performance level. </w:t>
      </w:r>
    </w:p>
    <w:p w14:paraId="3F8445D3" w14:textId="79036C05" w:rsidR="00123191" w:rsidRPr="0022066C" w:rsidRDefault="00123191" w:rsidP="0022066C">
      <w:pPr>
        <w:pStyle w:val="ListParagraph"/>
        <w:numPr>
          <w:ilvl w:val="0"/>
          <w:numId w:val="6"/>
        </w:numPr>
        <w:spacing w:after="0" w:line="240" w:lineRule="auto"/>
        <w:rPr>
          <w:rFonts w:ascii="Garamond" w:eastAsia="Times New Roman" w:hAnsi="Garamond"/>
        </w:rPr>
      </w:pPr>
      <w:r>
        <w:rPr>
          <w:rFonts w:ascii="Garamond" w:eastAsia="Times New Roman" w:hAnsi="Garamond" w:cs="Arial"/>
        </w:rPr>
        <w:t xml:space="preserve">Foundational skill lessons that support student </w:t>
      </w:r>
      <w:r w:rsidR="009B5186">
        <w:rPr>
          <w:rFonts w:ascii="Garamond" w:eastAsia="Times New Roman" w:hAnsi="Garamond" w:cs="Arial"/>
        </w:rPr>
        <w:t>acquisition of language.</w:t>
      </w:r>
    </w:p>
    <w:p w14:paraId="0F65EBA8"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Vocabulary-building techniques are used across the curriculum.</w:t>
      </w:r>
    </w:p>
    <w:p w14:paraId="48984395"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Students are encouraged to read for different purposes. </w:t>
      </w:r>
    </w:p>
    <w:p w14:paraId="3CCA834C"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Students master and use various reading strategies to expand </w:t>
      </w:r>
      <w:proofErr w:type="gramStart"/>
      <w:r w:rsidRPr="0022066C">
        <w:rPr>
          <w:rFonts w:ascii="Garamond" w:eastAsia="Times New Roman" w:hAnsi="Garamond" w:cs="Arial"/>
        </w:rPr>
        <w:t>understanding</w:t>
      </w:r>
      <w:proofErr w:type="gramEnd"/>
      <w:r w:rsidRPr="0022066C">
        <w:rPr>
          <w:rFonts w:ascii="Garamond" w:eastAsia="Times New Roman" w:hAnsi="Garamond" w:cs="Arial"/>
        </w:rPr>
        <w:t xml:space="preserve">. </w:t>
      </w:r>
    </w:p>
    <w:p w14:paraId="4DC69789"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Students are given opportunities to reflect and write in different ways about their learning and understanding in all content areas. </w:t>
      </w:r>
    </w:p>
    <w:p w14:paraId="00FB67F7" w14:textId="2776DB7E" w:rsidR="00CA4E45" w:rsidRPr="0022066C" w:rsidRDefault="00CA4E45"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Students are given opportunities to reflect and write about the Learner Profiles and their growth towards “international mindedness.”</w:t>
      </w:r>
    </w:p>
    <w:p w14:paraId="05BD11F7"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Students are encouraged to communicate and present in multiple ways to support different learning styles. </w:t>
      </w:r>
    </w:p>
    <w:p w14:paraId="0243AB3C"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Instruction promotes the full writing process (planning, drafting, editing, and publishing) in meaningful experiences. </w:t>
      </w:r>
    </w:p>
    <w:p w14:paraId="66F8F7ED"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Teachers model correct use of reading, writing, listening, and speaking strategies. </w:t>
      </w:r>
    </w:p>
    <w:p w14:paraId="63F8174C"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Development of language skills are supported through individual conferencing and/or small group instruction.</w:t>
      </w:r>
    </w:p>
    <w:p w14:paraId="7335B1C2"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Instruction incorporates a variety of visual media to support learning – </w:t>
      </w:r>
      <w:proofErr w:type="gramStart"/>
      <w:r w:rsidRPr="0022066C">
        <w:rPr>
          <w:rFonts w:ascii="Garamond" w:eastAsia="Times New Roman" w:hAnsi="Garamond" w:cs="Arial"/>
        </w:rPr>
        <w:t>i.e.</w:t>
      </w:r>
      <w:proofErr w:type="gramEnd"/>
      <w:r w:rsidRPr="0022066C">
        <w:rPr>
          <w:rFonts w:ascii="Garamond" w:eastAsia="Times New Roman" w:hAnsi="Garamond" w:cs="Arial"/>
        </w:rPr>
        <w:t xml:space="preserve"> websites, videos, graphic organizers, photography, etc. </w:t>
      </w:r>
    </w:p>
    <w:p w14:paraId="78395AD7"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A variety of instructional best practices are used when planning for instruction. </w:t>
      </w:r>
    </w:p>
    <w:p w14:paraId="5731DDCA"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All stakeholders promote reading incentives through school-wide programs. </w:t>
      </w:r>
    </w:p>
    <w:p w14:paraId="6433E3BC" w14:textId="0610B9EC"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Reading planning and instruction is directed by formal and informal assessment determining the specific needs of the students. </w:t>
      </w:r>
    </w:p>
    <w:p w14:paraId="4B61089B" w14:textId="77777777" w:rsidR="0022066C" w:rsidRDefault="0022066C" w:rsidP="0022066C">
      <w:pPr>
        <w:spacing w:after="0" w:line="240" w:lineRule="auto"/>
        <w:rPr>
          <w:rFonts w:ascii="Garamond" w:hAnsi="Garamond"/>
          <w:b/>
          <w:sz w:val="24"/>
          <w:szCs w:val="24"/>
          <w:u w:val="single"/>
        </w:rPr>
      </w:pPr>
    </w:p>
    <w:p w14:paraId="74437E6C" w14:textId="758D5E21" w:rsidR="00074827" w:rsidRPr="0022066C" w:rsidRDefault="00074827" w:rsidP="0022066C">
      <w:pPr>
        <w:spacing w:after="0" w:line="240" w:lineRule="auto"/>
        <w:rPr>
          <w:rFonts w:ascii="Garamond" w:hAnsi="Garamond"/>
          <w:b/>
          <w:sz w:val="24"/>
          <w:szCs w:val="24"/>
          <w:u w:val="single"/>
        </w:rPr>
      </w:pPr>
      <w:r w:rsidRPr="0022066C">
        <w:rPr>
          <w:rFonts w:ascii="Garamond" w:hAnsi="Garamond"/>
          <w:b/>
          <w:sz w:val="24"/>
          <w:szCs w:val="24"/>
          <w:u w:val="single"/>
        </w:rPr>
        <w:t>Spanish Instruction</w:t>
      </w:r>
    </w:p>
    <w:p w14:paraId="5C55DEA8" w14:textId="7523A32D" w:rsidR="00074827" w:rsidRPr="0022066C" w:rsidRDefault="00074827" w:rsidP="0022066C">
      <w:pPr>
        <w:pStyle w:val="NormalWeb"/>
        <w:spacing w:before="0" w:after="0"/>
        <w:rPr>
          <w:rFonts w:ascii="Garamond" w:hAnsi="Garamond"/>
          <w:sz w:val="22"/>
          <w:szCs w:val="22"/>
        </w:rPr>
      </w:pPr>
      <w:r w:rsidRPr="0022066C">
        <w:rPr>
          <w:rFonts w:ascii="Garamond" w:hAnsi="Garamond"/>
          <w:sz w:val="22"/>
          <w:szCs w:val="22"/>
        </w:rPr>
        <w:t xml:space="preserve">Pine View Elementary School is a bilingual environment and strives to expose every student to a secondary language. All students in grades K-5 at Pine View Elementary School receive 40 minutes weekly instruction in Spanish. </w:t>
      </w:r>
      <w:r w:rsidRPr="0022066C">
        <w:rPr>
          <w:rFonts w:ascii="Garamond" w:hAnsi="Garamond" w:cs="Arial"/>
          <w:sz w:val="22"/>
          <w:szCs w:val="22"/>
        </w:rPr>
        <w:t>Teachers also support Spanish instruction in the classrooms through labeling of objects/furniture and use of common phrases. Whenever possible, the Spanish instructor connects vocabulary and activities to the P</w:t>
      </w:r>
      <w:r w:rsidR="008B234A">
        <w:rPr>
          <w:rFonts w:ascii="Garamond" w:hAnsi="Garamond" w:cs="Arial"/>
          <w:sz w:val="22"/>
          <w:szCs w:val="22"/>
        </w:rPr>
        <w:t xml:space="preserve">rogram of </w:t>
      </w:r>
      <w:r w:rsidRPr="0022066C">
        <w:rPr>
          <w:rFonts w:ascii="Garamond" w:hAnsi="Garamond" w:cs="Arial"/>
          <w:sz w:val="22"/>
          <w:szCs w:val="22"/>
        </w:rPr>
        <w:t>I</w:t>
      </w:r>
      <w:r w:rsidR="008B234A">
        <w:rPr>
          <w:rFonts w:ascii="Garamond" w:hAnsi="Garamond" w:cs="Arial"/>
          <w:sz w:val="22"/>
          <w:szCs w:val="22"/>
        </w:rPr>
        <w:t>nquiry</w:t>
      </w:r>
      <w:r w:rsidRPr="0022066C">
        <w:rPr>
          <w:rFonts w:ascii="Garamond" w:hAnsi="Garamond" w:cs="Arial"/>
          <w:sz w:val="22"/>
          <w:szCs w:val="22"/>
        </w:rPr>
        <w:t xml:space="preserve"> to support the central ideas and concepts. Lessons include the study of cultures, people, and celebrations from Hispanic countries. The Media Center has multiple resources in Spanish and helps teachers integrate Spanish </w:t>
      </w:r>
      <w:r w:rsidR="0035661C">
        <w:rPr>
          <w:rFonts w:ascii="Garamond" w:hAnsi="Garamond" w:cs="Arial"/>
          <w:sz w:val="22"/>
          <w:szCs w:val="22"/>
        </w:rPr>
        <w:t>and language profiles into the Program of Inquiry</w:t>
      </w:r>
      <w:r w:rsidRPr="0022066C">
        <w:rPr>
          <w:rFonts w:ascii="Garamond" w:hAnsi="Garamond" w:cs="Arial"/>
          <w:sz w:val="22"/>
          <w:szCs w:val="22"/>
        </w:rPr>
        <w:t xml:space="preserve">. </w:t>
      </w:r>
      <w:r w:rsidRPr="0022066C">
        <w:rPr>
          <w:rFonts w:ascii="Garamond" w:hAnsi="Garamond"/>
          <w:sz w:val="22"/>
          <w:szCs w:val="22"/>
        </w:rPr>
        <w:t xml:space="preserve">We understand that each student will progress at their own rate on their individual language development continuum.  Students </w:t>
      </w:r>
      <w:r w:rsidRPr="0022066C">
        <w:rPr>
          <w:rFonts w:ascii="Garamond" w:hAnsi="Garamond"/>
          <w:sz w:val="22"/>
          <w:szCs w:val="22"/>
        </w:rPr>
        <w:lastRenderedPageBreak/>
        <w:t xml:space="preserve">will be given opportunities to access books written in Spanish, make cultural connections, and become familiar with other cultures.  </w:t>
      </w:r>
    </w:p>
    <w:p w14:paraId="12B51ADE" w14:textId="77777777" w:rsidR="0070112B" w:rsidRDefault="0070112B" w:rsidP="0022066C">
      <w:pPr>
        <w:spacing w:after="0" w:line="240" w:lineRule="auto"/>
        <w:rPr>
          <w:rFonts w:ascii="Garamond" w:eastAsia="Times New Roman" w:hAnsi="Garamond"/>
          <w:b/>
          <w:bCs/>
          <w:sz w:val="24"/>
          <w:szCs w:val="24"/>
          <w:u w:val="single"/>
        </w:rPr>
      </w:pPr>
    </w:p>
    <w:p w14:paraId="30C06367" w14:textId="5AFC0E15" w:rsidR="000357ED" w:rsidRPr="0022066C" w:rsidRDefault="000357ED" w:rsidP="0022066C">
      <w:pPr>
        <w:spacing w:after="0" w:line="240" w:lineRule="auto"/>
        <w:rPr>
          <w:rFonts w:ascii="Garamond" w:eastAsia="Times New Roman" w:hAnsi="Garamond"/>
          <w:sz w:val="24"/>
          <w:szCs w:val="24"/>
          <w:u w:val="single"/>
        </w:rPr>
      </w:pPr>
      <w:r w:rsidRPr="0022066C">
        <w:rPr>
          <w:rFonts w:ascii="Garamond" w:eastAsia="Times New Roman" w:hAnsi="Garamond"/>
          <w:b/>
          <w:bCs/>
          <w:sz w:val="24"/>
          <w:szCs w:val="24"/>
          <w:u w:val="single"/>
        </w:rPr>
        <w:t xml:space="preserve">World Language Instruction </w:t>
      </w:r>
    </w:p>
    <w:p w14:paraId="6AB79521" w14:textId="77777777" w:rsidR="000357ED" w:rsidRPr="0022066C" w:rsidRDefault="000357ED" w:rsidP="0022066C">
      <w:pPr>
        <w:spacing w:after="0" w:line="240" w:lineRule="auto"/>
        <w:rPr>
          <w:rFonts w:ascii="Garamond" w:eastAsia="Times New Roman" w:hAnsi="Garamond"/>
        </w:rPr>
      </w:pPr>
      <w:r w:rsidRPr="0022066C">
        <w:rPr>
          <w:rFonts w:ascii="Garamond" w:eastAsia="Times New Roman" w:hAnsi="Garamond"/>
        </w:rPr>
        <w:t xml:space="preserve">Pine View Elementary School offers an additional language program in Spanish beginning in </w:t>
      </w:r>
      <w:proofErr w:type="gramStart"/>
      <w:r w:rsidRPr="0022066C">
        <w:rPr>
          <w:rFonts w:ascii="Garamond" w:eastAsia="Times New Roman" w:hAnsi="Garamond"/>
        </w:rPr>
        <w:t>Kindergarten</w:t>
      </w:r>
      <w:proofErr w:type="gramEnd"/>
      <w:r w:rsidRPr="0022066C">
        <w:rPr>
          <w:rFonts w:ascii="Garamond" w:eastAsia="Times New Roman" w:hAnsi="Garamond"/>
        </w:rPr>
        <w:t xml:space="preserve">. It creates international mindedness, cultural awareness and integrates PYP concepts into the curriculum by aligning to the units of inquiry per grade level. </w:t>
      </w:r>
    </w:p>
    <w:p w14:paraId="55520A65" w14:textId="1F2B27C4" w:rsidR="000357ED" w:rsidRPr="0022066C" w:rsidRDefault="002F31D7" w:rsidP="0022066C">
      <w:pPr>
        <w:spacing w:after="0" w:line="240" w:lineRule="auto"/>
        <w:rPr>
          <w:rFonts w:ascii="Garamond" w:eastAsia="Times New Roman" w:hAnsi="Garamond"/>
          <w:b/>
          <w:bCs/>
          <w:i/>
          <w:iCs/>
        </w:rPr>
      </w:pPr>
      <w:r w:rsidRPr="0022066C">
        <w:rPr>
          <w:rFonts w:ascii="Garamond" w:eastAsia="Times New Roman" w:hAnsi="Garamond"/>
          <w:b/>
          <w:bCs/>
          <w:i/>
          <w:iCs/>
        </w:rPr>
        <w:t>Meaningful and well-</w:t>
      </w:r>
      <w:r w:rsidR="000357ED" w:rsidRPr="0022066C">
        <w:rPr>
          <w:rFonts w:ascii="Garamond" w:eastAsia="Times New Roman" w:hAnsi="Garamond"/>
          <w:b/>
          <w:bCs/>
          <w:i/>
          <w:iCs/>
        </w:rPr>
        <w:t xml:space="preserve">planned opportunities for learners to acquire a foundation of vocabulary and structure of the language </w:t>
      </w:r>
      <w:proofErr w:type="gramStart"/>
      <w:r w:rsidR="000357ED" w:rsidRPr="0022066C">
        <w:rPr>
          <w:rFonts w:ascii="Garamond" w:eastAsia="Times New Roman" w:hAnsi="Garamond"/>
          <w:b/>
          <w:bCs/>
          <w:i/>
          <w:iCs/>
        </w:rPr>
        <w:t>in order to</w:t>
      </w:r>
      <w:proofErr w:type="gramEnd"/>
      <w:r w:rsidR="000357ED" w:rsidRPr="0022066C">
        <w:rPr>
          <w:rFonts w:ascii="Garamond" w:eastAsia="Times New Roman" w:hAnsi="Garamond"/>
          <w:b/>
          <w:bCs/>
          <w:i/>
          <w:iCs/>
        </w:rPr>
        <w:t xml:space="preserve"> develop basic conversational and sentence writing skills as well as cultural appreciation will be provided through: </w:t>
      </w:r>
    </w:p>
    <w:p w14:paraId="77694DA5" w14:textId="77777777"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 xml:space="preserve">Songs/Role-play </w:t>
      </w:r>
    </w:p>
    <w:p w14:paraId="7F3F8516" w14:textId="77777777"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 xml:space="preserve">Literature </w:t>
      </w:r>
    </w:p>
    <w:p w14:paraId="4CA68CB4" w14:textId="77777777"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Special projects/cooperative learning opportunities</w:t>
      </w:r>
    </w:p>
    <w:p w14:paraId="685816A2" w14:textId="77777777"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 xml:space="preserve">Videos/movies </w:t>
      </w:r>
    </w:p>
    <w:p w14:paraId="61B0ACD8" w14:textId="16692E94"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 xml:space="preserve">Instruction of faculty and staff in vocabulary, </w:t>
      </w:r>
      <w:proofErr w:type="gramStart"/>
      <w:r w:rsidRPr="0022066C">
        <w:rPr>
          <w:rFonts w:ascii="Garamond" w:eastAsia="Times New Roman" w:hAnsi="Garamond"/>
        </w:rPr>
        <w:t>phrases</w:t>
      </w:r>
      <w:proofErr w:type="gramEnd"/>
      <w:r w:rsidRPr="0022066C">
        <w:rPr>
          <w:rFonts w:ascii="Garamond" w:eastAsia="Times New Roman" w:hAnsi="Garamond"/>
        </w:rPr>
        <w:t xml:space="preserve"> and activities </w:t>
      </w:r>
    </w:p>
    <w:p w14:paraId="50F557CF" w14:textId="77777777" w:rsidR="0022066C" w:rsidRDefault="0022066C" w:rsidP="0022066C">
      <w:pPr>
        <w:spacing w:after="0" w:line="240" w:lineRule="auto"/>
        <w:rPr>
          <w:rFonts w:ascii="Garamond" w:eastAsia="Times New Roman" w:hAnsi="Garamond"/>
          <w:b/>
          <w:bCs/>
          <w:sz w:val="24"/>
          <w:szCs w:val="24"/>
          <w:u w:val="single"/>
        </w:rPr>
      </w:pPr>
    </w:p>
    <w:p w14:paraId="7B89445C" w14:textId="09DBD133" w:rsidR="000357ED" w:rsidRPr="0022066C" w:rsidRDefault="000357ED" w:rsidP="0022066C">
      <w:pPr>
        <w:spacing w:after="0" w:line="240" w:lineRule="auto"/>
        <w:rPr>
          <w:rFonts w:ascii="Garamond" w:eastAsia="Times New Roman" w:hAnsi="Garamond"/>
          <w:b/>
          <w:bCs/>
          <w:sz w:val="24"/>
          <w:szCs w:val="24"/>
          <w:u w:val="single"/>
        </w:rPr>
      </w:pPr>
      <w:r w:rsidRPr="0022066C">
        <w:rPr>
          <w:rFonts w:ascii="Garamond" w:eastAsia="Times New Roman" w:hAnsi="Garamond"/>
          <w:b/>
          <w:bCs/>
          <w:sz w:val="24"/>
          <w:szCs w:val="24"/>
          <w:u w:val="single"/>
        </w:rPr>
        <w:t>World Language in the classroom</w:t>
      </w:r>
    </w:p>
    <w:p w14:paraId="08B370FE" w14:textId="77777777"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 xml:space="preserve">Labeling </w:t>
      </w:r>
    </w:p>
    <w:p w14:paraId="35B0AC51" w14:textId="77777777"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 xml:space="preserve">Integration of key phrases </w:t>
      </w:r>
    </w:p>
    <w:p w14:paraId="6CA787FF" w14:textId="77777777"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 xml:space="preserve">Literature connections with Spanish </w:t>
      </w:r>
    </w:p>
    <w:p w14:paraId="4D3E6A17" w14:textId="6C9CE544"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 xml:space="preserve">Modeling of conversational phrases school-wide </w:t>
      </w:r>
      <w:proofErr w:type="gramStart"/>
      <w:r w:rsidRPr="0022066C">
        <w:rPr>
          <w:rFonts w:ascii="Garamond" w:eastAsia="Times New Roman" w:hAnsi="Garamond"/>
        </w:rPr>
        <w:t>i.e.</w:t>
      </w:r>
      <w:proofErr w:type="gramEnd"/>
      <w:r w:rsidRPr="0022066C">
        <w:rPr>
          <w:rFonts w:ascii="Garamond" w:eastAsia="Times New Roman" w:hAnsi="Garamond"/>
        </w:rPr>
        <w:t xml:space="preserve"> morning show, monthly newsletter </w:t>
      </w:r>
    </w:p>
    <w:p w14:paraId="1A224A38" w14:textId="77777777" w:rsidR="0022066C" w:rsidRDefault="0022066C" w:rsidP="0022066C">
      <w:pPr>
        <w:spacing w:after="0" w:line="240" w:lineRule="auto"/>
        <w:rPr>
          <w:rFonts w:ascii="Garamond" w:eastAsia="Times New Roman" w:hAnsi="Garamond"/>
          <w:b/>
          <w:bCs/>
          <w:sz w:val="24"/>
          <w:szCs w:val="24"/>
          <w:u w:val="single"/>
        </w:rPr>
      </w:pPr>
    </w:p>
    <w:p w14:paraId="28042B74" w14:textId="778A8B61" w:rsidR="00074827" w:rsidRPr="0022066C" w:rsidRDefault="0070112B" w:rsidP="0022066C">
      <w:pPr>
        <w:spacing w:after="0" w:line="240" w:lineRule="auto"/>
        <w:rPr>
          <w:rFonts w:ascii="Garamond" w:eastAsia="Times New Roman" w:hAnsi="Garamond"/>
          <w:sz w:val="24"/>
          <w:szCs w:val="24"/>
          <w:u w:val="single"/>
        </w:rPr>
      </w:pPr>
      <w:r>
        <w:rPr>
          <w:rFonts w:ascii="Garamond" w:eastAsia="Times New Roman" w:hAnsi="Garamond"/>
          <w:b/>
          <w:bCs/>
          <w:sz w:val="24"/>
          <w:szCs w:val="24"/>
          <w:u w:val="single"/>
        </w:rPr>
        <w:t>Language Profile</w:t>
      </w:r>
      <w:r w:rsidR="00074827" w:rsidRPr="0022066C">
        <w:rPr>
          <w:rFonts w:ascii="Garamond" w:eastAsia="Times New Roman" w:hAnsi="Garamond"/>
          <w:b/>
          <w:bCs/>
          <w:sz w:val="24"/>
          <w:szCs w:val="24"/>
          <w:u w:val="single"/>
        </w:rPr>
        <w:t xml:space="preserve"> Support </w:t>
      </w:r>
    </w:p>
    <w:p w14:paraId="4303CE51" w14:textId="342735FF" w:rsidR="00074827" w:rsidRPr="0022066C" w:rsidRDefault="00074827" w:rsidP="0022066C">
      <w:pPr>
        <w:spacing w:after="0" w:line="240" w:lineRule="auto"/>
        <w:rPr>
          <w:rFonts w:ascii="Garamond" w:eastAsia="Times New Roman" w:hAnsi="Garamond"/>
        </w:rPr>
      </w:pPr>
      <w:r w:rsidRPr="0022066C">
        <w:rPr>
          <w:rFonts w:ascii="Garamond" w:eastAsia="Times New Roman" w:hAnsi="Garamond"/>
        </w:rPr>
        <w:t xml:space="preserve">The term mother tongue includes the language first learned; the language identified with as a “native speaker”; the language known best and/ or the language used most by our students. The mother tongue of </w:t>
      </w:r>
      <w:proofErr w:type="gramStart"/>
      <w:r w:rsidRPr="0022066C">
        <w:rPr>
          <w:rFonts w:ascii="Garamond" w:eastAsia="Times New Roman" w:hAnsi="Garamond"/>
        </w:rPr>
        <w:t>the majority of</w:t>
      </w:r>
      <w:proofErr w:type="gramEnd"/>
      <w:r w:rsidRPr="0022066C">
        <w:rPr>
          <w:rFonts w:ascii="Garamond" w:eastAsia="Times New Roman" w:hAnsi="Garamond"/>
        </w:rPr>
        <w:t xml:space="preserve"> </w:t>
      </w:r>
      <w:r w:rsidR="000357ED" w:rsidRPr="0022066C">
        <w:rPr>
          <w:rFonts w:ascii="Garamond" w:eastAsia="Times New Roman" w:hAnsi="Garamond"/>
        </w:rPr>
        <w:t>Pine View Elementary</w:t>
      </w:r>
      <w:r w:rsidRPr="0022066C">
        <w:rPr>
          <w:rFonts w:ascii="Garamond" w:eastAsia="Times New Roman" w:hAnsi="Garamond"/>
        </w:rPr>
        <w:t xml:space="preserve"> students</w:t>
      </w:r>
      <w:r w:rsidR="000357ED" w:rsidRPr="0022066C">
        <w:rPr>
          <w:rFonts w:ascii="Garamond" w:eastAsia="Times New Roman" w:hAnsi="Garamond"/>
        </w:rPr>
        <w:t>’</w:t>
      </w:r>
      <w:r w:rsidRPr="0022066C">
        <w:rPr>
          <w:rFonts w:ascii="Garamond" w:eastAsia="Times New Roman" w:hAnsi="Garamond"/>
        </w:rPr>
        <w:t xml:space="preserve"> is English, the school’s language of instruction. A significant number of students and staff members are multilingual and multicultural. </w:t>
      </w:r>
      <w:r w:rsidR="000357ED" w:rsidRPr="0022066C">
        <w:rPr>
          <w:rFonts w:ascii="Garamond" w:eastAsia="Times New Roman" w:hAnsi="Garamond"/>
        </w:rPr>
        <w:t xml:space="preserve">All faculty and staff are responsible for communicating the importance of home languages. Students are encouraged to contribute their knowledge of their language to the classroom experiences. The media center has books in different languages and continuously seeks out more resources to support our school’s diverse population. </w:t>
      </w:r>
      <w:r w:rsidR="006651A6" w:rsidRPr="0022066C">
        <w:rPr>
          <w:rFonts w:ascii="Garamond" w:eastAsia="Times New Roman" w:hAnsi="Garamond"/>
        </w:rPr>
        <w:t xml:space="preserve">The school district offers translator services for many languages to assist with communication with a family </w:t>
      </w:r>
      <w:r w:rsidR="000357ED" w:rsidRPr="0022066C">
        <w:rPr>
          <w:rFonts w:ascii="Garamond" w:eastAsia="Times New Roman" w:hAnsi="Garamond"/>
        </w:rPr>
        <w:t xml:space="preserve">who hasn’t mastered the English language. As our language program develops, we explore more ways to support and honor </w:t>
      </w:r>
      <w:r w:rsidR="0073623B">
        <w:rPr>
          <w:rFonts w:ascii="Garamond" w:eastAsia="Times New Roman" w:hAnsi="Garamond"/>
        </w:rPr>
        <w:t>all language profiles</w:t>
      </w:r>
      <w:r w:rsidR="000357ED" w:rsidRPr="0022066C">
        <w:rPr>
          <w:rFonts w:ascii="Garamond" w:eastAsia="Times New Roman" w:hAnsi="Garamond"/>
        </w:rPr>
        <w:t>.</w:t>
      </w:r>
    </w:p>
    <w:p w14:paraId="040ED6B7" w14:textId="605590D8" w:rsidR="00074827" w:rsidRPr="0022066C" w:rsidRDefault="0073623B" w:rsidP="0022066C">
      <w:pPr>
        <w:spacing w:after="0" w:line="240" w:lineRule="auto"/>
        <w:rPr>
          <w:rFonts w:ascii="Garamond" w:eastAsia="Times New Roman" w:hAnsi="Garamond"/>
        </w:rPr>
      </w:pPr>
      <w:r>
        <w:rPr>
          <w:rFonts w:ascii="Garamond" w:eastAsia="Times New Roman" w:hAnsi="Garamond"/>
          <w:b/>
          <w:bCs/>
          <w:i/>
          <w:iCs/>
        </w:rPr>
        <w:t>Language profiles</w:t>
      </w:r>
      <w:r w:rsidR="00074827" w:rsidRPr="0022066C">
        <w:rPr>
          <w:rFonts w:ascii="Garamond" w:eastAsia="Times New Roman" w:hAnsi="Garamond"/>
          <w:b/>
          <w:bCs/>
          <w:i/>
          <w:iCs/>
        </w:rPr>
        <w:t xml:space="preserve"> of all learners at </w:t>
      </w:r>
      <w:r w:rsidR="00B029D9" w:rsidRPr="0022066C">
        <w:rPr>
          <w:rFonts w:ascii="Garamond" w:eastAsia="Times New Roman" w:hAnsi="Garamond"/>
          <w:b/>
          <w:bCs/>
          <w:i/>
          <w:iCs/>
        </w:rPr>
        <w:t>Pine View Elementary</w:t>
      </w:r>
      <w:r w:rsidR="00074827" w:rsidRPr="0022066C">
        <w:rPr>
          <w:rFonts w:ascii="Garamond" w:eastAsia="Times New Roman" w:hAnsi="Garamond"/>
          <w:b/>
          <w:bCs/>
          <w:i/>
          <w:iCs/>
        </w:rPr>
        <w:t xml:space="preserve"> </w:t>
      </w:r>
      <w:r>
        <w:rPr>
          <w:rFonts w:ascii="Garamond" w:eastAsia="Times New Roman" w:hAnsi="Garamond"/>
          <w:b/>
          <w:bCs/>
          <w:i/>
          <w:iCs/>
        </w:rPr>
        <w:t>are</w:t>
      </w:r>
      <w:r w:rsidR="00074827" w:rsidRPr="0022066C">
        <w:rPr>
          <w:rFonts w:ascii="Garamond" w:eastAsia="Times New Roman" w:hAnsi="Garamond"/>
          <w:b/>
          <w:bCs/>
          <w:i/>
          <w:iCs/>
        </w:rPr>
        <w:t xml:space="preserve"> supported through: </w:t>
      </w:r>
    </w:p>
    <w:p w14:paraId="484FE36D" w14:textId="6165B2A6" w:rsidR="00074827" w:rsidRPr="0022066C" w:rsidRDefault="00074827" w:rsidP="0022066C">
      <w:pPr>
        <w:pStyle w:val="ListParagraph"/>
        <w:numPr>
          <w:ilvl w:val="0"/>
          <w:numId w:val="9"/>
        </w:numPr>
        <w:spacing w:after="0" w:line="240" w:lineRule="auto"/>
        <w:rPr>
          <w:rFonts w:ascii="Garamond" w:eastAsia="Times New Roman" w:hAnsi="Garamond"/>
        </w:rPr>
      </w:pPr>
      <w:r w:rsidRPr="0022066C">
        <w:rPr>
          <w:rFonts w:ascii="Garamond" w:eastAsia="Times New Roman" w:hAnsi="Garamond"/>
        </w:rPr>
        <w:t>Teacher professional development (</w:t>
      </w:r>
      <w:r w:rsidR="00B029D9" w:rsidRPr="0022066C">
        <w:rPr>
          <w:rFonts w:ascii="Garamond" w:eastAsia="Times New Roman" w:hAnsi="Garamond"/>
        </w:rPr>
        <w:t>ESOL Endorsement</w:t>
      </w:r>
      <w:r w:rsidRPr="0022066C">
        <w:rPr>
          <w:rFonts w:ascii="Garamond" w:eastAsia="Times New Roman" w:hAnsi="Garamond"/>
        </w:rPr>
        <w:t xml:space="preserve">) </w:t>
      </w:r>
    </w:p>
    <w:p w14:paraId="3593B800" w14:textId="77777777" w:rsidR="006651A6" w:rsidRPr="0022066C" w:rsidRDefault="00074827" w:rsidP="0022066C">
      <w:pPr>
        <w:pStyle w:val="ListParagraph"/>
        <w:numPr>
          <w:ilvl w:val="0"/>
          <w:numId w:val="9"/>
        </w:numPr>
        <w:spacing w:after="0" w:line="240" w:lineRule="auto"/>
        <w:rPr>
          <w:rFonts w:ascii="Garamond" w:eastAsia="Times New Roman" w:hAnsi="Garamond"/>
        </w:rPr>
      </w:pPr>
      <w:r w:rsidRPr="0022066C">
        <w:rPr>
          <w:rFonts w:ascii="Garamond" w:eastAsia="Times New Roman" w:hAnsi="Garamond"/>
        </w:rPr>
        <w:t xml:space="preserve">ELL Paraprofessional who assesses and supports students and communicates with parents in the mother </w:t>
      </w:r>
      <w:proofErr w:type="gramStart"/>
      <w:r w:rsidRPr="0022066C">
        <w:rPr>
          <w:rFonts w:ascii="Garamond" w:eastAsia="Times New Roman" w:hAnsi="Garamond"/>
        </w:rPr>
        <w:t>tongu</w:t>
      </w:r>
      <w:r w:rsidR="006651A6" w:rsidRPr="0022066C">
        <w:rPr>
          <w:rFonts w:ascii="Garamond" w:eastAsia="Times New Roman" w:hAnsi="Garamond"/>
        </w:rPr>
        <w:t>e</w:t>
      </w:r>
      <w:proofErr w:type="gramEnd"/>
    </w:p>
    <w:p w14:paraId="679F3DB0" w14:textId="77777777" w:rsidR="006651A6" w:rsidRPr="0022066C" w:rsidRDefault="00074827" w:rsidP="0022066C">
      <w:pPr>
        <w:pStyle w:val="ListParagraph"/>
        <w:numPr>
          <w:ilvl w:val="0"/>
          <w:numId w:val="9"/>
        </w:numPr>
        <w:spacing w:after="0" w:line="240" w:lineRule="auto"/>
        <w:rPr>
          <w:rFonts w:ascii="Garamond" w:eastAsia="Times New Roman" w:hAnsi="Garamond"/>
        </w:rPr>
      </w:pPr>
      <w:r w:rsidRPr="0022066C">
        <w:rPr>
          <w:rFonts w:ascii="Garamond" w:eastAsia="Times New Roman" w:hAnsi="Garamond"/>
        </w:rPr>
        <w:t xml:space="preserve">Surveys of students and parents to identify student’s use and understanding of their mother </w:t>
      </w:r>
      <w:proofErr w:type="gramStart"/>
      <w:r w:rsidRPr="0022066C">
        <w:rPr>
          <w:rFonts w:ascii="Garamond" w:eastAsia="Times New Roman" w:hAnsi="Garamond"/>
        </w:rPr>
        <w:t>tongue</w:t>
      </w:r>
      <w:proofErr w:type="gramEnd"/>
      <w:r w:rsidRPr="0022066C">
        <w:rPr>
          <w:rFonts w:ascii="Garamond" w:eastAsia="Times New Roman" w:hAnsi="Garamond"/>
        </w:rPr>
        <w:t xml:space="preserve"> </w:t>
      </w:r>
    </w:p>
    <w:p w14:paraId="02D5D831" w14:textId="146E173E" w:rsidR="00074827" w:rsidRPr="0022066C" w:rsidRDefault="00074827" w:rsidP="0022066C">
      <w:pPr>
        <w:pStyle w:val="ListParagraph"/>
        <w:numPr>
          <w:ilvl w:val="0"/>
          <w:numId w:val="9"/>
        </w:numPr>
        <w:spacing w:after="0" w:line="240" w:lineRule="auto"/>
        <w:rPr>
          <w:rFonts w:ascii="Garamond" w:eastAsia="Times New Roman" w:hAnsi="Garamond"/>
          <w:sz w:val="24"/>
          <w:szCs w:val="24"/>
        </w:rPr>
      </w:pPr>
      <w:r w:rsidRPr="0022066C">
        <w:rPr>
          <w:rFonts w:ascii="Garamond" w:eastAsia="Times New Roman" w:hAnsi="Garamond"/>
        </w:rPr>
        <w:t>Teacher use of specific instructional strategies to support students with a home language other than the instructional language of the school</w:t>
      </w:r>
      <w:r w:rsidR="000357ED" w:rsidRPr="0022066C">
        <w:rPr>
          <w:rFonts w:ascii="Garamond" w:eastAsia="Times New Roman" w:hAnsi="Garamond"/>
        </w:rPr>
        <w:t>.</w:t>
      </w:r>
      <w:r w:rsidRPr="0022066C">
        <w:rPr>
          <w:rFonts w:ascii="Garamond" w:eastAsia="Times New Roman" w:hAnsi="Garamond"/>
        </w:rPr>
        <w:t xml:space="preserve"> </w:t>
      </w:r>
    </w:p>
    <w:p w14:paraId="1FA83522" w14:textId="77777777" w:rsidR="0022066C" w:rsidRDefault="0022066C" w:rsidP="0022066C">
      <w:pPr>
        <w:pStyle w:val="NormalWeb"/>
        <w:spacing w:before="0" w:after="0"/>
        <w:rPr>
          <w:rFonts w:ascii="Garamond" w:hAnsi="Garamond"/>
          <w:b/>
          <w:u w:val="single"/>
        </w:rPr>
      </w:pPr>
    </w:p>
    <w:p w14:paraId="5F41E51B" w14:textId="3085FF84" w:rsidR="000357ED" w:rsidRPr="0022066C" w:rsidRDefault="000357ED" w:rsidP="0022066C">
      <w:pPr>
        <w:pStyle w:val="NormalWeb"/>
        <w:spacing w:before="0" w:after="0"/>
        <w:rPr>
          <w:rFonts w:ascii="Garamond" w:hAnsi="Garamond"/>
          <w:b/>
          <w:u w:val="single"/>
        </w:rPr>
      </w:pPr>
      <w:r w:rsidRPr="0022066C">
        <w:rPr>
          <w:rFonts w:ascii="Garamond" w:hAnsi="Garamond"/>
          <w:b/>
          <w:u w:val="single"/>
        </w:rPr>
        <w:t>Support for Language Development</w:t>
      </w:r>
    </w:p>
    <w:p w14:paraId="1B73C2B5" w14:textId="5CE5A25D" w:rsidR="000357ED" w:rsidRPr="0022066C" w:rsidRDefault="000357ED" w:rsidP="0022066C">
      <w:pPr>
        <w:pStyle w:val="NormalWeb"/>
        <w:spacing w:before="0" w:after="0"/>
        <w:rPr>
          <w:rFonts w:ascii="Garamond" w:hAnsi="Garamond"/>
          <w:sz w:val="22"/>
          <w:szCs w:val="22"/>
        </w:rPr>
      </w:pPr>
      <w:r w:rsidRPr="0022066C">
        <w:rPr>
          <w:rFonts w:ascii="Garamond" w:hAnsi="Garamond" w:cs="Arial"/>
          <w:sz w:val="22"/>
          <w:szCs w:val="22"/>
        </w:rPr>
        <w:t xml:space="preserve">Pine View Elementary has many supports in place to differentiate language development at all levels. </w:t>
      </w:r>
    </w:p>
    <w:p w14:paraId="6D980108" w14:textId="77777777" w:rsidR="000357ED" w:rsidRPr="0022066C" w:rsidRDefault="000357ED" w:rsidP="0022066C">
      <w:pPr>
        <w:pStyle w:val="ListParagraph"/>
        <w:numPr>
          <w:ilvl w:val="0"/>
          <w:numId w:val="11"/>
        </w:numPr>
        <w:spacing w:after="0" w:line="240" w:lineRule="auto"/>
        <w:rPr>
          <w:rFonts w:ascii="Garamond" w:eastAsia="Times New Roman" w:hAnsi="Garamond"/>
        </w:rPr>
      </w:pPr>
      <w:r w:rsidRPr="0022066C">
        <w:rPr>
          <w:rFonts w:ascii="Garamond" w:eastAsia="Times New Roman" w:hAnsi="Garamond" w:cs="Arial"/>
        </w:rPr>
        <w:t xml:space="preserve">Exceptional Student Education (ESE) – Students who meet eligibility guidelines to receive ESE services have an Individual Education Plan (IEP) developed that outlines special needs and accommodations of instruction. These students receive support from classroom teachers and the ESE staff to decrease learning barriers. </w:t>
      </w:r>
    </w:p>
    <w:p w14:paraId="01E9B4C7" w14:textId="77777777" w:rsidR="000357ED" w:rsidRPr="0022066C" w:rsidRDefault="000357ED" w:rsidP="0022066C">
      <w:pPr>
        <w:pStyle w:val="ListParagraph"/>
        <w:numPr>
          <w:ilvl w:val="0"/>
          <w:numId w:val="11"/>
        </w:numPr>
        <w:spacing w:after="0" w:line="240" w:lineRule="auto"/>
        <w:rPr>
          <w:rFonts w:ascii="Garamond" w:eastAsia="Times New Roman" w:hAnsi="Garamond"/>
        </w:rPr>
      </w:pPr>
      <w:r w:rsidRPr="0022066C">
        <w:rPr>
          <w:rFonts w:ascii="Garamond" w:eastAsia="Times New Roman" w:hAnsi="Garamond" w:cs="Arial"/>
        </w:rPr>
        <w:t xml:space="preserve">Academically Gifted Program (AGP) – Students who meet eligibility requirements for AGP develop an Education Plan (EP) based on their strengths and building on their talents. These students are supported by enrichment from classroom teachers as well as working with a Gifted Specialist who supplements instruction and works on the POI. </w:t>
      </w:r>
    </w:p>
    <w:p w14:paraId="4A1D3298" w14:textId="68BE3154" w:rsidR="000357ED" w:rsidRPr="0022066C" w:rsidRDefault="000357ED" w:rsidP="0022066C">
      <w:pPr>
        <w:pStyle w:val="ListParagraph"/>
        <w:numPr>
          <w:ilvl w:val="0"/>
          <w:numId w:val="11"/>
        </w:numPr>
        <w:spacing w:after="0" w:line="240" w:lineRule="auto"/>
        <w:rPr>
          <w:rFonts w:ascii="Garamond" w:eastAsia="Times New Roman" w:hAnsi="Garamond"/>
        </w:rPr>
      </w:pPr>
      <w:r w:rsidRPr="0022066C">
        <w:rPr>
          <w:rFonts w:ascii="Garamond" w:eastAsia="Times New Roman" w:hAnsi="Garamond" w:cs="Arial"/>
        </w:rPr>
        <w:t xml:space="preserve">English </w:t>
      </w:r>
      <w:r w:rsidR="00C1131C">
        <w:rPr>
          <w:rFonts w:ascii="Garamond" w:eastAsia="Times New Roman" w:hAnsi="Garamond" w:cs="Arial"/>
        </w:rPr>
        <w:t>Language Learners</w:t>
      </w:r>
      <w:r w:rsidRPr="0022066C">
        <w:rPr>
          <w:rFonts w:ascii="Garamond" w:eastAsia="Times New Roman" w:hAnsi="Garamond" w:cs="Arial"/>
        </w:rPr>
        <w:t xml:space="preserve"> (E</w:t>
      </w:r>
      <w:r w:rsidR="00C1131C">
        <w:rPr>
          <w:rFonts w:ascii="Garamond" w:eastAsia="Times New Roman" w:hAnsi="Garamond" w:cs="Arial"/>
        </w:rPr>
        <w:t>LL</w:t>
      </w:r>
      <w:r w:rsidRPr="0022066C">
        <w:rPr>
          <w:rFonts w:ascii="Garamond" w:eastAsia="Times New Roman" w:hAnsi="Garamond" w:cs="Arial"/>
        </w:rPr>
        <w:t xml:space="preserve">) – Students who meet </w:t>
      </w:r>
      <w:r w:rsidR="00C1131C">
        <w:rPr>
          <w:rFonts w:ascii="Garamond" w:eastAsia="Times New Roman" w:hAnsi="Garamond" w:cs="Arial"/>
        </w:rPr>
        <w:t>ELL</w:t>
      </w:r>
      <w:r w:rsidRPr="0022066C">
        <w:rPr>
          <w:rFonts w:ascii="Garamond" w:eastAsia="Times New Roman" w:hAnsi="Garamond" w:cs="Arial"/>
        </w:rPr>
        <w:t xml:space="preserve"> criteria have limited English mastery. Modifications are made by the classroom teachers to scaffold instruction. Many of these students also work with an </w:t>
      </w:r>
      <w:r w:rsidR="00874170">
        <w:rPr>
          <w:rFonts w:ascii="Garamond" w:eastAsia="Times New Roman" w:hAnsi="Garamond" w:cs="Arial"/>
        </w:rPr>
        <w:t>ELL</w:t>
      </w:r>
      <w:r w:rsidRPr="0022066C">
        <w:rPr>
          <w:rFonts w:ascii="Garamond" w:eastAsia="Times New Roman" w:hAnsi="Garamond" w:cs="Arial"/>
        </w:rPr>
        <w:t xml:space="preserve"> bilingual paraprofessional who aids in those modification and supports the students as they learn the English language. </w:t>
      </w:r>
    </w:p>
    <w:p w14:paraId="0BBAE464" w14:textId="2EB4FC1D" w:rsidR="000357ED" w:rsidRPr="0022066C" w:rsidRDefault="000357ED" w:rsidP="0022066C">
      <w:pPr>
        <w:pStyle w:val="ListParagraph"/>
        <w:numPr>
          <w:ilvl w:val="0"/>
          <w:numId w:val="11"/>
        </w:numPr>
        <w:spacing w:after="0" w:line="240" w:lineRule="auto"/>
        <w:rPr>
          <w:rFonts w:ascii="Garamond" w:eastAsia="Times New Roman" w:hAnsi="Garamond"/>
        </w:rPr>
      </w:pPr>
      <w:r w:rsidRPr="0022066C">
        <w:rPr>
          <w:rFonts w:ascii="Garamond" w:eastAsia="Times New Roman" w:hAnsi="Garamond" w:cs="Arial"/>
        </w:rPr>
        <w:t>Response to Intervention (R</w:t>
      </w:r>
      <w:r w:rsidR="0022066C" w:rsidRPr="0022066C">
        <w:rPr>
          <w:rFonts w:ascii="Garamond" w:eastAsia="Times New Roman" w:hAnsi="Garamond" w:cs="Arial"/>
        </w:rPr>
        <w:t>T</w:t>
      </w:r>
      <w:r w:rsidRPr="0022066C">
        <w:rPr>
          <w:rFonts w:ascii="Garamond" w:eastAsia="Times New Roman" w:hAnsi="Garamond" w:cs="Arial"/>
        </w:rPr>
        <w:t xml:space="preserve">I) – Students are grouped for intervention or enrichment based on their performance level. Students receive targeted instruction based on areas of need or enrichment. Academic assessments and performance are reviewed regularly to determine if goals are being met and if any changes need to be made to move students to the next step. </w:t>
      </w:r>
    </w:p>
    <w:p w14:paraId="00B28F89" w14:textId="77777777" w:rsidR="0022066C" w:rsidRDefault="0022066C" w:rsidP="0022066C">
      <w:pPr>
        <w:spacing w:after="0" w:line="240" w:lineRule="auto"/>
        <w:rPr>
          <w:rFonts w:ascii="Garamond" w:eastAsia="Times New Roman" w:hAnsi="Garamond"/>
          <w:b/>
          <w:sz w:val="24"/>
          <w:szCs w:val="24"/>
          <w:u w:val="single"/>
        </w:rPr>
      </w:pPr>
    </w:p>
    <w:p w14:paraId="10B00529" w14:textId="77777777" w:rsidR="0070180A" w:rsidRDefault="0070180A" w:rsidP="0022066C">
      <w:pPr>
        <w:spacing w:after="0" w:line="240" w:lineRule="auto"/>
        <w:rPr>
          <w:rFonts w:ascii="Garamond" w:eastAsia="Times New Roman" w:hAnsi="Garamond"/>
          <w:b/>
          <w:sz w:val="24"/>
          <w:szCs w:val="24"/>
          <w:u w:val="single"/>
        </w:rPr>
      </w:pPr>
    </w:p>
    <w:p w14:paraId="05AC15E7" w14:textId="77777777" w:rsidR="0070180A" w:rsidRDefault="0070180A" w:rsidP="0022066C">
      <w:pPr>
        <w:spacing w:after="0" w:line="240" w:lineRule="auto"/>
        <w:rPr>
          <w:rFonts w:ascii="Garamond" w:eastAsia="Times New Roman" w:hAnsi="Garamond"/>
          <w:b/>
          <w:sz w:val="24"/>
          <w:szCs w:val="24"/>
          <w:u w:val="single"/>
        </w:rPr>
      </w:pPr>
    </w:p>
    <w:p w14:paraId="2D572E33" w14:textId="77777777" w:rsidR="0070180A" w:rsidRDefault="0070180A" w:rsidP="0022066C">
      <w:pPr>
        <w:spacing w:after="0" w:line="240" w:lineRule="auto"/>
        <w:rPr>
          <w:rFonts w:ascii="Garamond" w:eastAsia="Times New Roman" w:hAnsi="Garamond"/>
          <w:b/>
          <w:sz w:val="24"/>
          <w:szCs w:val="24"/>
          <w:u w:val="single"/>
        </w:rPr>
      </w:pPr>
    </w:p>
    <w:p w14:paraId="54ACE5E8" w14:textId="35D0FBC3" w:rsidR="000357ED" w:rsidRPr="0022066C" w:rsidRDefault="000357ED" w:rsidP="0022066C">
      <w:pPr>
        <w:spacing w:after="0" w:line="240" w:lineRule="auto"/>
        <w:rPr>
          <w:rFonts w:ascii="Garamond" w:eastAsia="Times New Roman" w:hAnsi="Garamond"/>
          <w:b/>
          <w:sz w:val="24"/>
          <w:szCs w:val="24"/>
          <w:u w:val="single"/>
        </w:rPr>
      </w:pPr>
      <w:r w:rsidRPr="0022066C">
        <w:rPr>
          <w:rFonts w:ascii="Garamond" w:eastAsia="Times New Roman" w:hAnsi="Garamond"/>
          <w:b/>
          <w:sz w:val="24"/>
          <w:szCs w:val="24"/>
          <w:u w:val="single"/>
        </w:rPr>
        <w:lastRenderedPageBreak/>
        <w:t xml:space="preserve">Plan for Implementation and Review </w:t>
      </w:r>
    </w:p>
    <w:p w14:paraId="5E7E63DD" w14:textId="4B1764B5" w:rsidR="000357ED" w:rsidRPr="0022066C" w:rsidRDefault="000357ED" w:rsidP="0022066C">
      <w:pPr>
        <w:spacing w:after="0" w:line="240" w:lineRule="auto"/>
        <w:rPr>
          <w:rFonts w:ascii="Garamond" w:eastAsia="Times New Roman" w:hAnsi="Garamond"/>
        </w:rPr>
      </w:pPr>
      <w:r w:rsidRPr="0022066C">
        <w:rPr>
          <w:rFonts w:ascii="Garamond" w:eastAsia="Times New Roman" w:hAnsi="Garamond" w:cs="Arial"/>
        </w:rPr>
        <w:t xml:space="preserve">The school’s </w:t>
      </w:r>
      <w:r w:rsidR="002C32EF">
        <w:rPr>
          <w:rFonts w:ascii="Garamond" w:eastAsia="Times New Roman" w:hAnsi="Garamond" w:cs="Arial"/>
        </w:rPr>
        <w:t>leadership team, grade-level teams,</w:t>
      </w:r>
      <w:r w:rsidRPr="0022066C">
        <w:rPr>
          <w:rFonts w:ascii="Garamond" w:eastAsia="Times New Roman" w:hAnsi="Garamond" w:cs="Arial"/>
        </w:rPr>
        <w:t xml:space="preserve"> along with the PYP Coordinator are responsible for the implementation of the language policy. </w:t>
      </w:r>
      <w:r w:rsidR="00C003FF">
        <w:rPr>
          <w:rFonts w:ascii="Garamond" w:eastAsia="Times New Roman" w:hAnsi="Garamond" w:cs="Arial"/>
        </w:rPr>
        <w:t xml:space="preserve">The language policy is accessible to </w:t>
      </w:r>
      <w:r w:rsidR="00E705DC">
        <w:rPr>
          <w:rFonts w:ascii="Garamond" w:eastAsia="Times New Roman" w:hAnsi="Garamond" w:cs="Arial"/>
        </w:rPr>
        <w:t>families on the school website</w:t>
      </w:r>
      <w:r w:rsidRPr="0022066C">
        <w:rPr>
          <w:rFonts w:ascii="Garamond" w:eastAsia="Times New Roman" w:hAnsi="Garamond" w:cs="Arial"/>
        </w:rPr>
        <w:t xml:space="preserve">. </w:t>
      </w:r>
      <w:r w:rsidR="007D2A3A">
        <w:rPr>
          <w:rFonts w:ascii="Garamond" w:eastAsia="Times New Roman" w:hAnsi="Garamond" w:cs="Arial"/>
        </w:rPr>
        <w:t>All stakeholders</w:t>
      </w:r>
      <w:r w:rsidRPr="0022066C">
        <w:rPr>
          <w:rFonts w:ascii="Garamond" w:eastAsia="Times New Roman" w:hAnsi="Garamond" w:cs="Arial"/>
        </w:rPr>
        <w:t xml:space="preserve"> ensure the policy is put into practice and monitored via classroom observations, participation in team planning sessions, school presentations, etc. </w:t>
      </w:r>
      <w:r w:rsidR="00314914">
        <w:rPr>
          <w:rFonts w:ascii="Garamond" w:eastAsia="Times New Roman" w:hAnsi="Garamond" w:cs="Arial"/>
        </w:rPr>
        <w:t>Annually</w:t>
      </w:r>
      <w:r w:rsidR="00F45E64">
        <w:rPr>
          <w:rFonts w:ascii="Garamond" w:eastAsia="Times New Roman" w:hAnsi="Garamond" w:cs="Arial"/>
        </w:rPr>
        <w:t xml:space="preserve">, a collaborative workgroup comes together to reflect and revise on the language policy. </w:t>
      </w:r>
      <w:r w:rsidR="00042CAA">
        <w:rPr>
          <w:rFonts w:ascii="Garamond" w:eastAsia="Times New Roman" w:hAnsi="Garamond" w:cs="Arial"/>
        </w:rPr>
        <w:t>Additionally, this reflection process also includes gathering ideas and resources to provide additional support for both students and staff.</w:t>
      </w:r>
    </w:p>
    <w:p w14:paraId="0372D396" w14:textId="77777777" w:rsidR="00074827" w:rsidRPr="0022066C" w:rsidRDefault="00074827" w:rsidP="0022066C">
      <w:pPr>
        <w:spacing w:after="0" w:line="240" w:lineRule="auto"/>
        <w:rPr>
          <w:rFonts w:ascii="Garamond" w:eastAsia="Times New Roman" w:hAnsi="Garamond"/>
          <w:sz w:val="24"/>
          <w:szCs w:val="24"/>
        </w:rPr>
      </w:pPr>
    </w:p>
    <w:p w14:paraId="14C1E666" w14:textId="08956CDA" w:rsidR="004E1F97" w:rsidRPr="0022066C" w:rsidRDefault="004E1F97" w:rsidP="0022066C">
      <w:pPr>
        <w:spacing w:after="0" w:line="240" w:lineRule="auto"/>
        <w:rPr>
          <w:rFonts w:ascii="Garamond" w:hAnsi="Garamond"/>
          <w:sz w:val="24"/>
          <w:szCs w:val="24"/>
        </w:rPr>
      </w:pPr>
    </w:p>
    <w:sectPr w:rsidR="004E1F97" w:rsidRPr="0022066C" w:rsidSect="0022066C">
      <w:pgSz w:w="12240" w:h="15840"/>
      <w:pgMar w:top="270" w:right="720" w:bottom="36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899"/>
    <w:multiLevelType w:val="multilevel"/>
    <w:tmpl w:val="FAF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F7791"/>
    <w:multiLevelType w:val="hybridMultilevel"/>
    <w:tmpl w:val="A236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E27E5"/>
    <w:multiLevelType w:val="multilevel"/>
    <w:tmpl w:val="D510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40EC5"/>
    <w:multiLevelType w:val="multilevel"/>
    <w:tmpl w:val="89D8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225A5"/>
    <w:multiLevelType w:val="multilevel"/>
    <w:tmpl w:val="D84C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525A3"/>
    <w:multiLevelType w:val="hybridMultilevel"/>
    <w:tmpl w:val="228A5F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CF874CA"/>
    <w:multiLevelType w:val="multilevel"/>
    <w:tmpl w:val="8B862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761B9C"/>
    <w:multiLevelType w:val="hybridMultilevel"/>
    <w:tmpl w:val="F1FA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F7E55"/>
    <w:multiLevelType w:val="hybridMultilevel"/>
    <w:tmpl w:val="ACCC8A4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52C477C4"/>
    <w:multiLevelType w:val="hybridMultilevel"/>
    <w:tmpl w:val="FC8E7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894558"/>
    <w:multiLevelType w:val="multilevel"/>
    <w:tmpl w:val="01DE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02D3A"/>
    <w:multiLevelType w:val="multilevel"/>
    <w:tmpl w:val="6EE6EC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0864BC"/>
    <w:multiLevelType w:val="multilevel"/>
    <w:tmpl w:val="A47E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72DB2"/>
    <w:multiLevelType w:val="hybridMultilevel"/>
    <w:tmpl w:val="0348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01170"/>
    <w:multiLevelType w:val="hybridMultilevel"/>
    <w:tmpl w:val="70DE560A"/>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5" w15:restartNumberingAfterBreak="0">
    <w:nsid w:val="7C62219B"/>
    <w:multiLevelType w:val="multilevel"/>
    <w:tmpl w:val="047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6514646">
    <w:abstractNumId w:val="2"/>
  </w:num>
  <w:num w:numId="2" w16cid:durableId="967978567">
    <w:abstractNumId w:val="5"/>
  </w:num>
  <w:num w:numId="3" w16cid:durableId="112329482">
    <w:abstractNumId w:val="14"/>
  </w:num>
  <w:num w:numId="4" w16cid:durableId="320088187">
    <w:abstractNumId w:val="9"/>
  </w:num>
  <w:num w:numId="5" w16cid:durableId="615797719">
    <w:abstractNumId w:val="0"/>
  </w:num>
  <w:num w:numId="6" w16cid:durableId="1082490525">
    <w:abstractNumId w:val="8"/>
  </w:num>
  <w:num w:numId="7" w16cid:durableId="188839970">
    <w:abstractNumId w:val="4"/>
  </w:num>
  <w:num w:numId="8" w16cid:durableId="1894077480">
    <w:abstractNumId w:val="11"/>
  </w:num>
  <w:num w:numId="9" w16cid:durableId="377634404">
    <w:abstractNumId w:val="1"/>
  </w:num>
  <w:num w:numId="10" w16cid:durableId="1624575590">
    <w:abstractNumId w:val="15"/>
  </w:num>
  <w:num w:numId="11" w16cid:durableId="740904079">
    <w:abstractNumId w:val="7"/>
  </w:num>
  <w:num w:numId="12" w16cid:durableId="1591574275">
    <w:abstractNumId w:val="3"/>
  </w:num>
  <w:num w:numId="13" w16cid:durableId="153297590">
    <w:abstractNumId w:val="6"/>
  </w:num>
  <w:num w:numId="14" w16cid:durableId="13116474">
    <w:abstractNumId w:val="10"/>
  </w:num>
  <w:num w:numId="15" w16cid:durableId="674456929">
    <w:abstractNumId w:val="12"/>
  </w:num>
  <w:num w:numId="16" w16cid:durableId="19638793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BF6"/>
    <w:rsid w:val="000357ED"/>
    <w:rsid w:val="00042CAA"/>
    <w:rsid w:val="00074827"/>
    <w:rsid w:val="000B7A58"/>
    <w:rsid w:val="000F7FD4"/>
    <w:rsid w:val="00123191"/>
    <w:rsid w:val="00124FAD"/>
    <w:rsid w:val="001332F1"/>
    <w:rsid w:val="00172539"/>
    <w:rsid w:val="001A4BF7"/>
    <w:rsid w:val="001B4ABD"/>
    <w:rsid w:val="0022066C"/>
    <w:rsid w:val="00253FA3"/>
    <w:rsid w:val="0026660C"/>
    <w:rsid w:val="002704A3"/>
    <w:rsid w:val="002C32EF"/>
    <w:rsid w:val="002D7C08"/>
    <w:rsid w:val="002F31D7"/>
    <w:rsid w:val="00314914"/>
    <w:rsid w:val="00332CEF"/>
    <w:rsid w:val="00341568"/>
    <w:rsid w:val="0035661C"/>
    <w:rsid w:val="00365BEC"/>
    <w:rsid w:val="00455FA3"/>
    <w:rsid w:val="004733FE"/>
    <w:rsid w:val="004B13B7"/>
    <w:rsid w:val="004E1F97"/>
    <w:rsid w:val="005051D8"/>
    <w:rsid w:val="005073F3"/>
    <w:rsid w:val="00526095"/>
    <w:rsid w:val="00533952"/>
    <w:rsid w:val="005A179C"/>
    <w:rsid w:val="005A18FE"/>
    <w:rsid w:val="005C04DC"/>
    <w:rsid w:val="005E25C8"/>
    <w:rsid w:val="006144F1"/>
    <w:rsid w:val="00624B17"/>
    <w:rsid w:val="006405AF"/>
    <w:rsid w:val="00651C78"/>
    <w:rsid w:val="006651A6"/>
    <w:rsid w:val="006A7252"/>
    <w:rsid w:val="006B23DD"/>
    <w:rsid w:val="006B2A41"/>
    <w:rsid w:val="006D73B1"/>
    <w:rsid w:val="0070112B"/>
    <w:rsid w:val="0070180A"/>
    <w:rsid w:val="007056F4"/>
    <w:rsid w:val="0073623B"/>
    <w:rsid w:val="007618A6"/>
    <w:rsid w:val="00770A50"/>
    <w:rsid w:val="00784700"/>
    <w:rsid w:val="00786B41"/>
    <w:rsid w:val="007C0E6E"/>
    <w:rsid w:val="007D2A3A"/>
    <w:rsid w:val="007D63A2"/>
    <w:rsid w:val="007E4808"/>
    <w:rsid w:val="00801982"/>
    <w:rsid w:val="00804255"/>
    <w:rsid w:val="00827204"/>
    <w:rsid w:val="008312D5"/>
    <w:rsid w:val="008662F0"/>
    <w:rsid w:val="00874170"/>
    <w:rsid w:val="00897EFD"/>
    <w:rsid w:val="008B234A"/>
    <w:rsid w:val="00903988"/>
    <w:rsid w:val="009554EF"/>
    <w:rsid w:val="00971D40"/>
    <w:rsid w:val="00990279"/>
    <w:rsid w:val="009A5557"/>
    <w:rsid w:val="009B5186"/>
    <w:rsid w:val="009C7277"/>
    <w:rsid w:val="009D4E52"/>
    <w:rsid w:val="00A74BF6"/>
    <w:rsid w:val="00A82325"/>
    <w:rsid w:val="00AA289F"/>
    <w:rsid w:val="00AA4986"/>
    <w:rsid w:val="00AD3E7B"/>
    <w:rsid w:val="00B029D9"/>
    <w:rsid w:val="00B02DD4"/>
    <w:rsid w:val="00BC6017"/>
    <w:rsid w:val="00BE36D6"/>
    <w:rsid w:val="00BE3A2E"/>
    <w:rsid w:val="00C003FF"/>
    <w:rsid w:val="00C1131C"/>
    <w:rsid w:val="00C30316"/>
    <w:rsid w:val="00C34203"/>
    <w:rsid w:val="00C51D8F"/>
    <w:rsid w:val="00C93F36"/>
    <w:rsid w:val="00CA4E45"/>
    <w:rsid w:val="00CC21D1"/>
    <w:rsid w:val="00CC61AB"/>
    <w:rsid w:val="00CE4AB7"/>
    <w:rsid w:val="00CE73AB"/>
    <w:rsid w:val="00D0684C"/>
    <w:rsid w:val="00D65EDC"/>
    <w:rsid w:val="00D84116"/>
    <w:rsid w:val="00DA4246"/>
    <w:rsid w:val="00DC2CFF"/>
    <w:rsid w:val="00E705DC"/>
    <w:rsid w:val="00E91757"/>
    <w:rsid w:val="00E932FD"/>
    <w:rsid w:val="00E94D4B"/>
    <w:rsid w:val="00EB0A8B"/>
    <w:rsid w:val="00EE3C44"/>
    <w:rsid w:val="00F37718"/>
    <w:rsid w:val="00F43D5D"/>
    <w:rsid w:val="00F45E64"/>
    <w:rsid w:val="00F528F7"/>
    <w:rsid w:val="00F5488B"/>
    <w:rsid w:val="00F8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C38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470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74BF6"/>
    <w:rPr>
      <w:rFonts w:cs="Times New Roman"/>
      <w:b/>
      <w:bCs/>
    </w:rPr>
  </w:style>
  <w:style w:type="paragraph" w:styleId="NormalWeb">
    <w:name w:val="Normal (Web)"/>
    <w:basedOn w:val="Normal"/>
    <w:uiPriority w:val="99"/>
    <w:semiHidden/>
    <w:rsid w:val="00A74BF6"/>
    <w:pPr>
      <w:spacing w:before="240" w:after="24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A7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BF6"/>
    <w:rPr>
      <w:rFonts w:ascii="Tahoma" w:hAnsi="Tahoma" w:cs="Tahoma"/>
      <w:sz w:val="16"/>
      <w:szCs w:val="16"/>
    </w:rPr>
  </w:style>
  <w:style w:type="paragraph" w:styleId="ListParagraph">
    <w:name w:val="List Paragraph"/>
    <w:basedOn w:val="Normal"/>
    <w:uiPriority w:val="99"/>
    <w:qFormat/>
    <w:rsid w:val="00AA2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6744">
      <w:bodyDiv w:val="1"/>
      <w:marLeft w:val="0"/>
      <w:marRight w:val="0"/>
      <w:marTop w:val="0"/>
      <w:marBottom w:val="0"/>
      <w:divBdr>
        <w:top w:val="none" w:sz="0" w:space="0" w:color="auto"/>
        <w:left w:val="none" w:sz="0" w:space="0" w:color="auto"/>
        <w:bottom w:val="none" w:sz="0" w:space="0" w:color="auto"/>
        <w:right w:val="none" w:sz="0" w:space="0" w:color="auto"/>
      </w:divBdr>
      <w:divsChild>
        <w:div w:id="774785573">
          <w:marLeft w:val="0"/>
          <w:marRight w:val="0"/>
          <w:marTop w:val="0"/>
          <w:marBottom w:val="0"/>
          <w:divBdr>
            <w:top w:val="none" w:sz="0" w:space="0" w:color="auto"/>
            <w:left w:val="none" w:sz="0" w:space="0" w:color="auto"/>
            <w:bottom w:val="none" w:sz="0" w:space="0" w:color="auto"/>
            <w:right w:val="none" w:sz="0" w:space="0" w:color="auto"/>
          </w:divBdr>
          <w:divsChild>
            <w:div w:id="1676305483">
              <w:marLeft w:val="0"/>
              <w:marRight w:val="0"/>
              <w:marTop w:val="0"/>
              <w:marBottom w:val="0"/>
              <w:divBdr>
                <w:top w:val="none" w:sz="0" w:space="0" w:color="auto"/>
                <w:left w:val="none" w:sz="0" w:space="0" w:color="auto"/>
                <w:bottom w:val="none" w:sz="0" w:space="0" w:color="auto"/>
                <w:right w:val="none" w:sz="0" w:space="0" w:color="auto"/>
              </w:divBdr>
              <w:divsChild>
                <w:div w:id="3740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3203">
      <w:bodyDiv w:val="1"/>
      <w:marLeft w:val="0"/>
      <w:marRight w:val="0"/>
      <w:marTop w:val="0"/>
      <w:marBottom w:val="0"/>
      <w:divBdr>
        <w:top w:val="none" w:sz="0" w:space="0" w:color="auto"/>
        <w:left w:val="none" w:sz="0" w:space="0" w:color="auto"/>
        <w:bottom w:val="none" w:sz="0" w:space="0" w:color="auto"/>
        <w:right w:val="none" w:sz="0" w:space="0" w:color="auto"/>
      </w:divBdr>
      <w:divsChild>
        <w:div w:id="1602714179">
          <w:marLeft w:val="0"/>
          <w:marRight w:val="0"/>
          <w:marTop w:val="0"/>
          <w:marBottom w:val="0"/>
          <w:divBdr>
            <w:top w:val="none" w:sz="0" w:space="0" w:color="auto"/>
            <w:left w:val="none" w:sz="0" w:space="0" w:color="auto"/>
            <w:bottom w:val="none" w:sz="0" w:space="0" w:color="auto"/>
            <w:right w:val="none" w:sz="0" w:space="0" w:color="auto"/>
          </w:divBdr>
          <w:divsChild>
            <w:div w:id="277760047">
              <w:marLeft w:val="0"/>
              <w:marRight w:val="0"/>
              <w:marTop w:val="0"/>
              <w:marBottom w:val="0"/>
              <w:divBdr>
                <w:top w:val="none" w:sz="0" w:space="0" w:color="auto"/>
                <w:left w:val="none" w:sz="0" w:space="0" w:color="auto"/>
                <w:bottom w:val="none" w:sz="0" w:space="0" w:color="auto"/>
                <w:right w:val="none" w:sz="0" w:space="0" w:color="auto"/>
              </w:divBdr>
              <w:divsChild>
                <w:div w:id="921182918">
                  <w:marLeft w:val="0"/>
                  <w:marRight w:val="0"/>
                  <w:marTop w:val="0"/>
                  <w:marBottom w:val="0"/>
                  <w:divBdr>
                    <w:top w:val="none" w:sz="0" w:space="0" w:color="auto"/>
                    <w:left w:val="none" w:sz="0" w:space="0" w:color="auto"/>
                    <w:bottom w:val="none" w:sz="0" w:space="0" w:color="auto"/>
                    <w:right w:val="none" w:sz="0" w:space="0" w:color="auto"/>
                  </w:divBdr>
                  <w:divsChild>
                    <w:div w:id="21105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97702">
      <w:bodyDiv w:val="1"/>
      <w:marLeft w:val="0"/>
      <w:marRight w:val="0"/>
      <w:marTop w:val="0"/>
      <w:marBottom w:val="0"/>
      <w:divBdr>
        <w:top w:val="none" w:sz="0" w:space="0" w:color="auto"/>
        <w:left w:val="none" w:sz="0" w:space="0" w:color="auto"/>
        <w:bottom w:val="none" w:sz="0" w:space="0" w:color="auto"/>
        <w:right w:val="none" w:sz="0" w:space="0" w:color="auto"/>
      </w:divBdr>
      <w:divsChild>
        <w:div w:id="2114083539">
          <w:marLeft w:val="0"/>
          <w:marRight w:val="0"/>
          <w:marTop w:val="0"/>
          <w:marBottom w:val="0"/>
          <w:divBdr>
            <w:top w:val="none" w:sz="0" w:space="0" w:color="auto"/>
            <w:left w:val="none" w:sz="0" w:space="0" w:color="auto"/>
            <w:bottom w:val="none" w:sz="0" w:space="0" w:color="auto"/>
            <w:right w:val="none" w:sz="0" w:space="0" w:color="auto"/>
          </w:divBdr>
          <w:divsChild>
            <w:div w:id="1626233312">
              <w:marLeft w:val="0"/>
              <w:marRight w:val="0"/>
              <w:marTop w:val="0"/>
              <w:marBottom w:val="0"/>
              <w:divBdr>
                <w:top w:val="none" w:sz="0" w:space="0" w:color="auto"/>
                <w:left w:val="none" w:sz="0" w:space="0" w:color="auto"/>
                <w:bottom w:val="none" w:sz="0" w:space="0" w:color="auto"/>
                <w:right w:val="none" w:sz="0" w:space="0" w:color="auto"/>
              </w:divBdr>
              <w:divsChild>
                <w:div w:id="781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5840">
          <w:marLeft w:val="0"/>
          <w:marRight w:val="0"/>
          <w:marTop w:val="0"/>
          <w:marBottom w:val="0"/>
          <w:divBdr>
            <w:top w:val="none" w:sz="0" w:space="0" w:color="auto"/>
            <w:left w:val="none" w:sz="0" w:space="0" w:color="auto"/>
            <w:bottom w:val="none" w:sz="0" w:space="0" w:color="auto"/>
            <w:right w:val="none" w:sz="0" w:space="0" w:color="auto"/>
          </w:divBdr>
          <w:divsChild>
            <w:div w:id="1270623207">
              <w:marLeft w:val="0"/>
              <w:marRight w:val="0"/>
              <w:marTop w:val="0"/>
              <w:marBottom w:val="0"/>
              <w:divBdr>
                <w:top w:val="none" w:sz="0" w:space="0" w:color="auto"/>
                <w:left w:val="none" w:sz="0" w:space="0" w:color="auto"/>
                <w:bottom w:val="none" w:sz="0" w:space="0" w:color="auto"/>
                <w:right w:val="none" w:sz="0" w:space="0" w:color="auto"/>
              </w:divBdr>
              <w:divsChild>
                <w:div w:id="20206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44265">
      <w:bodyDiv w:val="1"/>
      <w:marLeft w:val="0"/>
      <w:marRight w:val="0"/>
      <w:marTop w:val="0"/>
      <w:marBottom w:val="0"/>
      <w:divBdr>
        <w:top w:val="none" w:sz="0" w:space="0" w:color="auto"/>
        <w:left w:val="none" w:sz="0" w:space="0" w:color="auto"/>
        <w:bottom w:val="none" w:sz="0" w:space="0" w:color="auto"/>
        <w:right w:val="none" w:sz="0" w:space="0" w:color="auto"/>
      </w:divBdr>
      <w:divsChild>
        <w:div w:id="1005014863">
          <w:marLeft w:val="0"/>
          <w:marRight w:val="0"/>
          <w:marTop w:val="0"/>
          <w:marBottom w:val="0"/>
          <w:divBdr>
            <w:top w:val="none" w:sz="0" w:space="0" w:color="auto"/>
            <w:left w:val="none" w:sz="0" w:space="0" w:color="auto"/>
            <w:bottom w:val="none" w:sz="0" w:space="0" w:color="auto"/>
            <w:right w:val="none" w:sz="0" w:space="0" w:color="auto"/>
          </w:divBdr>
          <w:divsChild>
            <w:div w:id="1166869506">
              <w:marLeft w:val="0"/>
              <w:marRight w:val="0"/>
              <w:marTop w:val="0"/>
              <w:marBottom w:val="0"/>
              <w:divBdr>
                <w:top w:val="none" w:sz="0" w:space="0" w:color="auto"/>
                <w:left w:val="none" w:sz="0" w:space="0" w:color="auto"/>
                <w:bottom w:val="none" w:sz="0" w:space="0" w:color="auto"/>
                <w:right w:val="none" w:sz="0" w:space="0" w:color="auto"/>
              </w:divBdr>
              <w:divsChild>
                <w:div w:id="4629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7902">
      <w:bodyDiv w:val="1"/>
      <w:marLeft w:val="0"/>
      <w:marRight w:val="0"/>
      <w:marTop w:val="0"/>
      <w:marBottom w:val="0"/>
      <w:divBdr>
        <w:top w:val="none" w:sz="0" w:space="0" w:color="auto"/>
        <w:left w:val="none" w:sz="0" w:space="0" w:color="auto"/>
        <w:bottom w:val="none" w:sz="0" w:space="0" w:color="auto"/>
        <w:right w:val="none" w:sz="0" w:space="0" w:color="auto"/>
      </w:divBdr>
      <w:divsChild>
        <w:div w:id="984894888">
          <w:marLeft w:val="0"/>
          <w:marRight w:val="0"/>
          <w:marTop w:val="0"/>
          <w:marBottom w:val="0"/>
          <w:divBdr>
            <w:top w:val="none" w:sz="0" w:space="0" w:color="auto"/>
            <w:left w:val="none" w:sz="0" w:space="0" w:color="auto"/>
            <w:bottom w:val="none" w:sz="0" w:space="0" w:color="auto"/>
            <w:right w:val="none" w:sz="0" w:space="0" w:color="auto"/>
          </w:divBdr>
          <w:divsChild>
            <w:div w:id="588850463">
              <w:marLeft w:val="0"/>
              <w:marRight w:val="0"/>
              <w:marTop w:val="0"/>
              <w:marBottom w:val="0"/>
              <w:divBdr>
                <w:top w:val="none" w:sz="0" w:space="0" w:color="auto"/>
                <w:left w:val="none" w:sz="0" w:space="0" w:color="auto"/>
                <w:bottom w:val="none" w:sz="0" w:space="0" w:color="auto"/>
                <w:right w:val="none" w:sz="0" w:space="0" w:color="auto"/>
              </w:divBdr>
              <w:divsChild>
                <w:div w:id="5786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2847">
      <w:bodyDiv w:val="1"/>
      <w:marLeft w:val="0"/>
      <w:marRight w:val="0"/>
      <w:marTop w:val="0"/>
      <w:marBottom w:val="0"/>
      <w:divBdr>
        <w:top w:val="none" w:sz="0" w:space="0" w:color="auto"/>
        <w:left w:val="none" w:sz="0" w:space="0" w:color="auto"/>
        <w:bottom w:val="none" w:sz="0" w:space="0" w:color="auto"/>
        <w:right w:val="none" w:sz="0" w:space="0" w:color="auto"/>
      </w:divBdr>
      <w:divsChild>
        <w:div w:id="1921869970">
          <w:marLeft w:val="0"/>
          <w:marRight w:val="0"/>
          <w:marTop w:val="0"/>
          <w:marBottom w:val="0"/>
          <w:divBdr>
            <w:top w:val="none" w:sz="0" w:space="0" w:color="auto"/>
            <w:left w:val="none" w:sz="0" w:space="0" w:color="auto"/>
            <w:bottom w:val="none" w:sz="0" w:space="0" w:color="auto"/>
            <w:right w:val="none" w:sz="0" w:space="0" w:color="auto"/>
          </w:divBdr>
          <w:divsChild>
            <w:div w:id="1018854028">
              <w:marLeft w:val="0"/>
              <w:marRight w:val="0"/>
              <w:marTop w:val="0"/>
              <w:marBottom w:val="0"/>
              <w:divBdr>
                <w:top w:val="none" w:sz="0" w:space="0" w:color="auto"/>
                <w:left w:val="none" w:sz="0" w:space="0" w:color="auto"/>
                <w:bottom w:val="none" w:sz="0" w:space="0" w:color="auto"/>
                <w:right w:val="none" w:sz="0" w:space="0" w:color="auto"/>
              </w:divBdr>
              <w:divsChild>
                <w:div w:id="1501310757">
                  <w:marLeft w:val="0"/>
                  <w:marRight w:val="0"/>
                  <w:marTop w:val="0"/>
                  <w:marBottom w:val="0"/>
                  <w:divBdr>
                    <w:top w:val="none" w:sz="0" w:space="0" w:color="auto"/>
                    <w:left w:val="none" w:sz="0" w:space="0" w:color="auto"/>
                    <w:bottom w:val="none" w:sz="0" w:space="0" w:color="auto"/>
                    <w:right w:val="none" w:sz="0" w:space="0" w:color="auto"/>
                  </w:divBdr>
                  <w:divsChild>
                    <w:div w:id="6989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4655">
      <w:marLeft w:val="0"/>
      <w:marRight w:val="0"/>
      <w:marTop w:val="0"/>
      <w:marBottom w:val="0"/>
      <w:divBdr>
        <w:top w:val="none" w:sz="0" w:space="0" w:color="auto"/>
        <w:left w:val="none" w:sz="0" w:space="0" w:color="auto"/>
        <w:bottom w:val="none" w:sz="0" w:space="0" w:color="auto"/>
        <w:right w:val="none" w:sz="0" w:space="0" w:color="auto"/>
      </w:divBdr>
      <w:divsChild>
        <w:div w:id="1305354657">
          <w:marLeft w:val="0"/>
          <w:marRight w:val="0"/>
          <w:marTop w:val="0"/>
          <w:marBottom w:val="0"/>
          <w:divBdr>
            <w:top w:val="none" w:sz="0" w:space="0" w:color="auto"/>
            <w:left w:val="none" w:sz="0" w:space="0" w:color="auto"/>
            <w:bottom w:val="none" w:sz="0" w:space="0" w:color="auto"/>
            <w:right w:val="none" w:sz="0" w:space="0" w:color="auto"/>
          </w:divBdr>
          <w:divsChild>
            <w:div w:id="13053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0110">
      <w:bodyDiv w:val="1"/>
      <w:marLeft w:val="0"/>
      <w:marRight w:val="0"/>
      <w:marTop w:val="0"/>
      <w:marBottom w:val="0"/>
      <w:divBdr>
        <w:top w:val="none" w:sz="0" w:space="0" w:color="auto"/>
        <w:left w:val="none" w:sz="0" w:space="0" w:color="auto"/>
        <w:bottom w:val="none" w:sz="0" w:space="0" w:color="auto"/>
        <w:right w:val="none" w:sz="0" w:space="0" w:color="auto"/>
      </w:divBdr>
      <w:divsChild>
        <w:div w:id="2049797673">
          <w:marLeft w:val="0"/>
          <w:marRight w:val="0"/>
          <w:marTop w:val="0"/>
          <w:marBottom w:val="0"/>
          <w:divBdr>
            <w:top w:val="none" w:sz="0" w:space="0" w:color="auto"/>
            <w:left w:val="none" w:sz="0" w:space="0" w:color="auto"/>
            <w:bottom w:val="none" w:sz="0" w:space="0" w:color="auto"/>
            <w:right w:val="none" w:sz="0" w:space="0" w:color="auto"/>
          </w:divBdr>
          <w:divsChild>
            <w:div w:id="2134402485">
              <w:marLeft w:val="0"/>
              <w:marRight w:val="0"/>
              <w:marTop w:val="0"/>
              <w:marBottom w:val="0"/>
              <w:divBdr>
                <w:top w:val="none" w:sz="0" w:space="0" w:color="auto"/>
                <w:left w:val="none" w:sz="0" w:space="0" w:color="auto"/>
                <w:bottom w:val="none" w:sz="0" w:space="0" w:color="auto"/>
                <w:right w:val="none" w:sz="0" w:space="0" w:color="auto"/>
              </w:divBdr>
              <w:divsChild>
                <w:div w:id="17849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52725">
      <w:bodyDiv w:val="1"/>
      <w:marLeft w:val="0"/>
      <w:marRight w:val="0"/>
      <w:marTop w:val="0"/>
      <w:marBottom w:val="0"/>
      <w:divBdr>
        <w:top w:val="none" w:sz="0" w:space="0" w:color="auto"/>
        <w:left w:val="none" w:sz="0" w:space="0" w:color="auto"/>
        <w:bottom w:val="none" w:sz="0" w:space="0" w:color="auto"/>
        <w:right w:val="none" w:sz="0" w:space="0" w:color="auto"/>
      </w:divBdr>
      <w:divsChild>
        <w:div w:id="798693640">
          <w:marLeft w:val="0"/>
          <w:marRight w:val="0"/>
          <w:marTop w:val="0"/>
          <w:marBottom w:val="0"/>
          <w:divBdr>
            <w:top w:val="none" w:sz="0" w:space="0" w:color="auto"/>
            <w:left w:val="none" w:sz="0" w:space="0" w:color="auto"/>
            <w:bottom w:val="none" w:sz="0" w:space="0" w:color="auto"/>
            <w:right w:val="none" w:sz="0" w:space="0" w:color="auto"/>
          </w:divBdr>
          <w:divsChild>
            <w:div w:id="163597849">
              <w:marLeft w:val="0"/>
              <w:marRight w:val="0"/>
              <w:marTop w:val="0"/>
              <w:marBottom w:val="0"/>
              <w:divBdr>
                <w:top w:val="none" w:sz="0" w:space="0" w:color="auto"/>
                <w:left w:val="none" w:sz="0" w:space="0" w:color="auto"/>
                <w:bottom w:val="none" w:sz="0" w:space="0" w:color="auto"/>
                <w:right w:val="none" w:sz="0" w:space="0" w:color="auto"/>
              </w:divBdr>
              <w:divsChild>
                <w:div w:id="1771077441">
                  <w:marLeft w:val="0"/>
                  <w:marRight w:val="0"/>
                  <w:marTop w:val="0"/>
                  <w:marBottom w:val="0"/>
                  <w:divBdr>
                    <w:top w:val="none" w:sz="0" w:space="0" w:color="auto"/>
                    <w:left w:val="none" w:sz="0" w:space="0" w:color="auto"/>
                    <w:bottom w:val="none" w:sz="0" w:space="0" w:color="auto"/>
                    <w:right w:val="none" w:sz="0" w:space="0" w:color="auto"/>
                  </w:divBdr>
                  <w:divsChild>
                    <w:div w:id="6298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361949">
      <w:bodyDiv w:val="1"/>
      <w:marLeft w:val="0"/>
      <w:marRight w:val="0"/>
      <w:marTop w:val="0"/>
      <w:marBottom w:val="0"/>
      <w:divBdr>
        <w:top w:val="none" w:sz="0" w:space="0" w:color="auto"/>
        <w:left w:val="none" w:sz="0" w:space="0" w:color="auto"/>
        <w:bottom w:val="none" w:sz="0" w:space="0" w:color="auto"/>
        <w:right w:val="none" w:sz="0" w:space="0" w:color="auto"/>
      </w:divBdr>
      <w:divsChild>
        <w:div w:id="1974213290">
          <w:marLeft w:val="0"/>
          <w:marRight w:val="0"/>
          <w:marTop w:val="0"/>
          <w:marBottom w:val="0"/>
          <w:divBdr>
            <w:top w:val="none" w:sz="0" w:space="0" w:color="auto"/>
            <w:left w:val="none" w:sz="0" w:space="0" w:color="auto"/>
            <w:bottom w:val="none" w:sz="0" w:space="0" w:color="auto"/>
            <w:right w:val="none" w:sz="0" w:space="0" w:color="auto"/>
          </w:divBdr>
          <w:divsChild>
            <w:div w:id="1344475847">
              <w:marLeft w:val="0"/>
              <w:marRight w:val="0"/>
              <w:marTop w:val="0"/>
              <w:marBottom w:val="0"/>
              <w:divBdr>
                <w:top w:val="none" w:sz="0" w:space="0" w:color="auto"/>
                <w:left w:val="none" w:sz="0" w:space="0" w:color="auto"/>
                <w:bottom w:val="none" w:sz="0" w:space="0" w:color="auto"/>
                <w:right w:val="none" w:sz="0" w:space="0" w:color="auto"/>
              </w:divBdr>
              <w:divsChild>
                <w:div w:id="1079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1304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vt:lpstr>
    </vt:vector>
  </TitlesOfParts>
  <Company>East Hartford Public Schools</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clark.ks</dc:creator>
  <cp:keywords/>
  <dc:description/>
  <cp:lastModifiedBy>Erin A. Greco</cp:lastModifiedBy>
  <cp:revision>34</cp:revision>
  <dcterms:created xsi:type="dcterms:W3CDTF">2018-03-27T16:21:00Z</dcterms:created>
  <dcterms:modified xsi:type="dcterms:W3CDTF">2023-09-12T15:04:00Z</dcterms:modified>
</cp:coreProperties>
</file>